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A473" w14:textId="77777777" w:rsidR="00A25764" w:rsidRPr="004F198B" w:rsidRDefault="00A25764" w:rsidP="00A25764">
      <w:pPr>
        <w:pStyle w:val="Default"/>
        <w:jc w:val="center"/>
        <w:rPr>
          <w:color w:val="auto"/>
          <w:sz w:val="22"/>
          <w:szCs w:val="22"/>
        </w:rPr>
      </w:pPr>
    </w:p>
    <w:p w14:paraId="215D5060" w14:textId="18D30FF4" w:rsidR="00657FEB" w:rsidRPr="00996C21" w:rsidRDefault="00A25764" w:rsidP="00996C21">
      <w:pPr>
        <w:pStyle w:val="Default"/>
        <w:rPr>
          <w:color w:val="auto"/>
          <w:sz w:val="22"/>
          <w:szCs w:val="22"/>
        </w:rPr>
        <w:sectPr w:rsidR="00657FEB" w:rsidRPr="00996C21">
          <w:footerReference w:type="default" r:id="rId6"/>
          <w:pgSz w:w="12240" w:h="15840"/>
          <w:pgMar w:top="1440" w:right="1440" w:bottom="1440" w:left="1440" w:header="720" w:footer="720" w:gutter="0"/>
          <w:cols w:space="720"/>
          <w:docGrid w:linePitch="360"/>
        </w:sectPr>
      </w:pPr>
      <w:r>
        <w:rPr>
          <w:color w:val="auto"/>
          <w:sz w:val="22"/>
          <w:szCs w:val="22"/>
        </w:rPr>
        <w:t xml:space="preserve">  </w:t>
      </w:r>
    </w:p>
    <w:p w14:paraId="3BAFBEB6" w14:textId="2D188970" w:rsidR="00A25764" w:rsidRDefault="00657FEB" w:rsidP="00657FEB">
      <w:pPr>
        <w:pStyle w:val="Default"/>
        <w:rPr>
          <w:rFonts w:asciiTheme="minorHAnsi" w:hAnsiTheme="minorHAnsi"/>
          <w:b/>
          <w:bCs/>
          <w:color w:val="auto"/>
          <w:sz w:val="22"/>
          <w:szCs w:val="22"/>
        </w:rPr>
      </w:pPr>
      <w:r w:rsidRPr="00413301">
        <w:rPr>
          <w:noProof/>
          <w:color w:val="auto"/>
          <w:sz w:val="22"/>
          <w:szCs w:val="22"/>
        </w:rPr>
        <w:drawing>
          <wp:inline distT="0" distB="0" distL="0" distR="0" wp14:anchorId="5E17A26A" wp14:editId="56B406EF">
            <wp:extent cx="1838538" cy="908538"/>
            <wp:effectExtent l="0" t="0" r="0" b="6350"/>
            <wp:docPr id="5"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731" cy="909622"/>
                    </a:xfrm>
                    <a:prstGeom prst="rect">
                      <a:avLst/>
                    </a:prstGeom>
                    <a:noFill/>
                    <a:ln>
                      <a:noFill/>
                    </a:ln>
                  </pic:spPr>
                </pic:pic>
              </a:graphicData>
            </a:graphic>
          </wp:inline>
        </w:drawing>
      </w:r>
    </w:p>
    <w:p w14:paraId="1FB94B47" w14:textId="77777777" w:rsidR="00657FEB" w:rsidRDefault="00657FEB" w:rsidP="00657FEB">
      <w:pPr>
        <w:pStyle w:val="Default"/>
        <w:rPr>
          <w:rFonts w:asciiTheme="minorHAnsi" w:hAnsiTheme="minorHAnsi"/>
          <w:b/>
          <w:bCs/>
          <w:color w:val="auto"/>
          <w:sz w:val="22"/>
          <w:szCs w:val="22"/>
        </w:rPr>
      </w:pPr>
    </w:p>
    <w:p w14:paraId="7D10A2FB" w14:textId="77777777" w:rsidR="00657FEB" w:rsidRPr="00657FEB" w:rsidRDefault="00657FEB" w:rsidP="00657FEB">
      <w:pPr>
        <w:pStyle w:val="Default"/>
        <w:ind w:left="0"/>
        <w:rPr>
          <w:rFonts w:asciiTheme="minorHAnsi" w:hAnsiTheme="minorHAnsi"/>
          <w:bCs/>
          <w:color w:val="auto"/>
          <w:sz w:val="18"/>
          <w:szCs w:val="22"/>
        </w:rPr>
      </w:pPr>
      <w:r w:rsidRPr="00657FEB">
        <w:rPr>
          <w:rFonts w:asciiTheme="minorHAnsi" w:hAnsiTheme="minorHAnsi"/>
          <w:bCs/>
          <w:color w:val="auto"/>
          <w:sz w:val="18"/>
          <w:szCs w:val="22"/>
        </w:rPr>
        <w:t>Touro University Nevada Institutional Review Board (IRB)</w:t>
      </w:r>
    </w:p>
    <w:p w14:paraId="024984CD" w14:textId="77777777" w:rsidR="00657FEB" w:rsidRPr="00657FEB" w:rsidRDefault="00657FEB" w:rsidP="00657FEB">
      <w:pPr>
        <w:pStyle w:val="Default"/>
        <w:ind w:left="0"/>
        <w:rPr>
          <w:rFonts w:asciiTheme="minorHAnsi" w:hAnsiTheme="minorHAnsi"/>
          <w:bCs/>
          <w:color w:val="auto"/>
          <w:sz w:val="18"/>
          <w:szCs w:val="22"/>
        </w:rPr>
      </w:pPr>
      <w:r w:rsidRPr="00657FEB">
        <w:rPr>
          <w:rFonts w:asciiTheme="minorHAnsi" w:hAnsiTheme="minorHAnsi"/>
          <w:bCs/>
          <w:color w:val="auto"/>
          <w:sz w:val="18"/>
          <w:szCs w:val="22"/>
        </w:rPr>
        <w:t>874 American Pacific Dr.</w:t>
      </w:r>
    </w:p>
    <w:p w14:paraId="59786BA3" w14:textId="77777777" w:rsidR="00657FEB" w:rsidRPr="00657FEB" w:rsidRDefault="00657FEB" w:rsidP="00657FEB">
      <w:pPr>
        <w:pStyle w:val="Default"/>
        <w:ind w:left="0"/>
        <w:rPr>
          <w:rFonts w:asciiTheme="minorHAnsi" w:hAnsiTheme="minorHAnsi"/>
          <w:bCs/>
          <w:color w:val="auto"/>
          <w:sz w:val="18"/>
          <w:szCs w:val="22"/>
        </w:rPr>
      </w:pPr>
      <w:r w:rsidRPr="00657FEB">
        <w:rPr>
          <w:rFonts w:asciiTheme="minorHAnsi" w:hAnsiTheme="minorHAnsi"/>
          <w:bCs/>
          <w:color w:val="auto"/>
          <w:sz w:val="18"/>
          <w:szCs w:val="22"/>
        </w:rPr>
        <w:t>Henderson, NV 89014</w:t>
      </w:r>
    </w:p>
    <w:p w14:paraId="7BC62AC6" w14:textId="77777777" w:rsidR="00657FEB" w:rsidRPr="00657FEB" w:rsidRDefault="00657FEB" w:rsidP="00657FEB">
      <w:pPr>
        <w:pStyle w:val="Default"/>
        <w:ind w:left="0"/>
        <w:rPr>
          <w:rFonts w:asciiTheme="minorHAnsi" w:hAnsiTheme="minorHAnsi"/>
          <w:bCs/>
          <w:color w:val="auto"/>
          <w:sz w:val="18"/>
          <w:szCs w:val="22"/>
        </w:rPr>
      </w:pPr>
      <w:r w:rsidRPr="00657FEB">
        <w:rPr>
          <w:rFonts w:asciiTheme="minorHAnsi" w:hAnsiTheme="minorHAnsi"/>
          <w:bCs/>
          <w:color w:val="auto"/>
          <w:sz w:val="18"/>
          <w:szCs w:val="22"/>
        </w:rPr>
        <w:t>702-777-8687</w:t>
      </w:r>
    </w:p>
    <w:p w14:paraId="4354B0A8" w14:textId="7C63E79C" w:rsidR="00657FEB" w:rsidRPr="00657FEB" w:rsidRDefault="00657FEB" w:rsidP="00657FEB">
      <w:pPr>
        <w:pStyle w:val="Default"/>
        <w:ind w:left="0"/>
        <w:rPr>
          <w:rFonts w:asciiTheme="minorHAnsi" w:hAnsiTheme="minorHAnsi"/>
          <w:bCs/>
          <w:color w:val="auto"/>
          <w:sz w:val="18"/>
          <w:szCs w:val="22"/>
        </w:rPr>
        <w:sectPr w:rsidR="00657FEB" w:rsidRPr="00657FEB" w:rsidSect="00657FEB">
          <w:type w:val="continuous"/>
          <w:pgSz w:w="12240" w:h="15840"/>
          <w:pgMar w:top="1440" w:right="1440" w:bottom="1440" w:left="1440" w:header="720" w:footer="720" w:gutter="0"/>
          <w:cols w:num="2" w:space="360"/>
          <w:docGrid w:linePitch="360"/>
        </w:sectPr>
      </w:pPr>
      <w:r w:rsidRPr="00657FEB">
        <w:rPr>
          <w:rFonts w:asciiTheme="minorHAnsi" w:hAnsiTheme="minorHAnsi"/>
          <w:bCs/>
          <w:color w:val="auto"/>
          <w:sz w:val="18"/>
          <w:szCs w:val="22"/>
        </w:rPr>
        <w:t>tun.irb@tun.touro.edu</w:t>
      </w:r>
    </w:p>
    <w:p w14:paraId="537AE7B9" w14:textId="13E13FAE" w:rsidR="00657FEB" w:rsidRPr="00455BC7" w:rsidRDefault="00657FEB" w:rsidP="00657FEB">
      <w:pPr>
        <w:pStyle w:val="Default"/>
        <w:rPr>
          <w:rFonts w:asciiTheme="minorHAnsi" w:hAnsiTheme="minorHAnsi"/>
          <w:b/>
          <w:bCs/>
          <w:color w:val="auto"/>
          <w:sz w:val="22"/>
          <w:szCs w:val="22"/>
        </w:rPr>
      </w:pPr>
    </w:p>
    <w:p w14:paraId="4D57E10D" w14:textId="77777777" w:rsidR="00791457" w:rsidRPr="00A25764" w:rsidRDefault="00791457" w:rsidP="00791457">
      <w:pPr>
        <w:autoSpaceDE w:val="0"/>
        <w:autoSpaceDN w:val="0"/>
        <w:adjustRightInd w:val="0"/>
        <w:spacing w:after="0" w:line="240" w:lineRule="auto"/>
        <w:jc w:val="center"/>
        <w:rPr>
          <w:rFonts w:ascii="Calibri" w:hAnsi="Calibri" w:cs="Calibri"/>
          <w:b/>
          <w:color w:val="000000"/>
          <w:sz w:val="28"/>
          <w:szCs w:val="32"/>
        </w:rPr>
      </w:pPr>
      <w:r w:rsidRPr="00A25764">
        <w:rPr>
          <w:rFonts w:ascii="Calibri" w:hAnsi="Calibri" w:cs="Calibri"/>
          <w:b/>
          <w:color w:val="000000"/>
          <w:sz w:val="28"/>
          <w:szCs w:val="32"/>
        </w:rPr>
        <w:t>Continuing Review Form</w:t>
      </w:r>
    </w:p>
    <w:p w14:paraId="3F6192DA" w14:textId="77777777" w:rsidR="00791457" w:rsidRPr="00A25764" w:rsidRDefault="00791457" w:rsidP="00791457">
      <w:pPr>
        <w:autoSpaceDE w:val="0"/>
        <w:autoSpaceDN w:val="0"/>
        <w:adjustRightInd w:val="0"/>
        <w:spacing w:after="0" w:line="240" w:lineRule="auto"/>
        <w:jc w:val="center"/>
        <w:rPr>
          <w:rFonts w:ascii="Calibri" w:hAnsi="Calibri" w:cs="Calibri"/>
          <w:color w:val="000000"/>
          <w:sz w:val="24"/>
          <w:szCs w:val="32"/>
        </w:rPr>
      </w:pPr>
      <w:r w:rsidRPr="00A25764">
        <w:rPr>
          <w:rFonts w:ascii="Calibri" w:hAnsi="Calibri" w:cs="Calibri"/>
          <w:color w:val="000000"/>
          <w:sz w:val="24"/>
          <w:szCs w:val="32"/>
        </w:rPr>
        <w:t>(For Renewal of IRB Approval)</w:t>
      </w:r>
    </w:p>
    <w:p w14:paraId="5FFB0CD8" w14:textId="77777777" w:rsidR="00996C21" w:rsidRPr="00996C21" w:rsidRDefault="00996C21" w:rsidP="00996C21">
      <w:pPr>
        <w:spacing w:after="0" w:line="240" w:lineRule="auto"/>
        <w:jc w:val="center"/>
        <w:rPr>
          <w:rFonts w:ascii="Calibri" w:eastAsia="Times New Roman" w:hAnsi="Calibri" w:cs="Times New Roman"/>
          <w:strik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996C21" w:rsidRPr="00996C21" w14:paraId="4EF990BE" w14:textId="77777777" w:rsidTr="00D520D2">
        <w:trPr>
          <w:trHeight w:val="245"/>
        </w:trPr>
        <w:tc>
          <w:tcPr>
            <w:tcW w:w="2538" w:type="dxa"/>
            <w:tcBorders>
              <w:right w:val="nil"/>
            </w:tcBorders>
            <w:shd w:val="clear" w:color="auto" w:fill="auto"/>
          </w:tcPr>
          <w:p w14:paraId="3D28925C" w14:textId="77777777" w:rsidR="00996C21" w:rsidRPr="00996C21" w:rsidRDefault="00996C21" w:rsidP="00996C21">
            <w:pPr>
              <w:spacing w:after="0" w:line="240" w:lineRule="auto"/>
              <w:rPr>
                <w:rFonts w:ascii="Calibri" w:eastAsia="Times New Roman" w:hAnsi="Calibri" w:cs="Times New Roman"/>
                <w:b/>
              </w:rPr>
            </w:pPr>
            <w:r w:rsidRPr="00996C21">
              <w:rPr>
                <w:rFonts w:ascii="Calibri" w:eastAsia="Times New Roman" w:hAnsi="Calibri" w:cs="Times New Roman"/>
                <w:b/>
              </w:rPr>
              <w:t>Principal Investigator:</w:t>
            </w:r>
          </w:p>
        </w:tc>
        <w:bookmarkStart w:id="0" w:name="Text1"/>
        <w:tc>
          <w:tcPr>
            <w:tcW w:w="7213" w:type="dxa"/>
            <w:tcBorders>
              <w:left w:val="nil"/>
            </w:tcBorders>
            <w:shd w:val="clear" w:color="auto" w:fill="auto"/>
          </w:tcPr>
          <w:p w14:paraId="5883AFBB" w14:textId="77777777" w:rsidR="00996C21" w:rsidRPr="00996C21" w:rsidRDefault="00996C21" w:rsidP="00996C21">
            <w:pPr>
              <w:spacing w:after="0" w:line="240" w:lineRule="auto"/>
              <w:rPr>
                <w:rFonts w:ascii="Calibri" w:eastAsia="Times New Roman" w:hAnsi="Calibri" w:cs="Times New Roman"/>
                <w:b/>
              </w:rPr>
            </w:pPr>
            <w:r w:rsidRPr="00996C21">
              <w:rPr>
                <w:rFonts w:ascii="Calibri" w:eastAsia="Times New Roman" w:hAnsi="Calibri" w:cs="Times New Roman"/>
                <w:b/>
              </w:rPr>
              <w:fldChar w:fldCharType="begin">
                <w:ffData>
                  <w:name w:val="Text1"/>
                  <w:enabled/>
                  <w:calcOnExit w:val="0"/>
                  <w:textInput/>
                </w:ffData>
              </w:fldChar>
            </w:r>
            <w:r w:rsidRPr="00996C21">
              <w:rPr>
                <w:rFonts w:ascii="Calibri" w:eastAsia="Times New Roman" w:hAnsi="Calibri" w:cs="Times New Roman"/>
                <w:b/>
              </w:rPr>
              <w:instrText xml:space="preserve"> FORMTEXT </w:instrText>
            </w:r>
            <w:r w:rsidRPr="00996C21">
              <w:rPr>
                <w:rFonts w:ascii="Calibri" w:eastAsia="Times New Roman" w:hAnsi="Calibri" w:cs="Times New Roman"/>
                <w:b/>
              </w:rPr>
            </w:r>
            <w:r w:rsidRPr="00996C21">
              <w:rPr>
                <w:rFonts w:ascii="Calibri" w:eastAsia="Times New Roman" w:hAnsi="Calibri" w:cs="Times New Roman"/>
                <w:b/>
              </w:rPr>
              <w:fldChar w:fldCharType="separate"/>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rPr>
              <w:fldChar w:fldCharType="end"/>
            </w:r>
            <w:bookmarkEnd w:id="0"/>
          </w:p>
        </w:tc>
      </w:tr>
      <w:tr w:rsidR="00996C21" w:rsidRPr="00996C21" w14:paraId="7A826D84" w14:textId="77777777" w:rsidTr="00D520D2">
        <w:trPr>
          <w:trHeight w:val="245"/>
        </w:trPr>
        <w:tc>
          <w:tcPr>
            <w:tcW w:w="2538" w:type="dxa"/>
            <w:tcBorders>
              <w:right w:val="nil"/>
            </w:tcBorders>
            <w:shd w:val="clear" w:color="auto" w:fill="auto"/>
          </w:tcPr>
          <w:p w14:paraId="304FE2E4" w14:textId="78B06280" w:rsidR="00996C21" w:rsidRPr="00996C21" w:rsidRDefault="00996C21" w:rsidP="00996C21">
            <w:pPr>
              <w:spacing w:after="0" w:line="240" w:lineRule="auto"/>
              <w:rPr>
                <w:rFonts w:ascii="Calibri" w:eastAsia="Times New Roman" w:hAnsi="Calibri" w:cs="Times New Roman"/>
                <w:b/>
              </w:rPr>
            </w:pPr>
            <w:r>
              <w:rPr>
                <w:rFonts w:ascii="Calibri" w:eastAsia="Times New Roman" w:hAnsi="Calibri" w:cs="Times New Roman"/>
                <w:b/>
              </w:rPr>
              <w:t xml:space="preserve">TUN IRB Number: </w:t>
            </w:r>
          </w:p>
        </w:tc>
        <w:tc>
          <w:tcPr>
            <w:tcW w:w="7213" w:type="dxa"/>
            <w:tcBorders>
              <w:left w:val="nil"/>
            </w:tcBorders>
            <w:shd w:val="clear" w:color="auto" w:fill="auto"/>
          </w:tcPr>
          <w:p w14:paraId="03C01215" w14:textId="38DB9BF0" w:rsidR="00996C21" w:rsidRPr="00996C21" w:rsidRDefault="00996C21" w:rsidP="00996C21">
            <w:pPr>
              <w:spacing w:after="0" w:line="240" w:lineRule="auto"/>
              <w:rPr>
                <w:rFonts w:ascii="Calibri" w:eastAsia="Times New Roman" w:hAnsi="Calibri" w:cs="Times New Roman"/>
                <w:b/>
              </w:rPr>
            </w:pPr>
            <w:r w:rsidRPr="00996C21">
              <w:rPr>
                <w:rFonts w:ascii="Calibri" w:eastAsia="Times New Roman" w:hAnsi="Calibri" w:cs="Times New Roman"/>
                <w:b/>
              </w:rPr>
              <w:fldChar w:fldCharType="begin">
                <w:ffData>
                  <w:name w:val="Text1"/>
                  <w:enabled/>
                  <w:calcOnExit w:val="0"/>
                  <w:textInput/>
                </w:ffData>
              </w:fldChar>
            </w:r>
            <w:r w:rsidRPr="00996C21">
              <w:rPr>
                <w:rFonts w:ascii="Calibri" w:eastAsia="Times New Roman" w:hAnsi="Calibri" w:cs="Times New Roman"/>
                <w:b/>
              </w:rPr>
              <w:instrText xml:space="preserve"> FORMTEXT </w:instrText>
            </w:r>
            <w:r w:rsidRPr="00996C21">
              <w:rPr>
                <w:rFonts w:ascii="Calibri" w:eastAsia="Times New Roman" w:hAnsi="Calibri" w:cs="Times New Roman"/>
                <w:b/>
              </w:rPr>
            </w:r>
            <w:r w:rsidRPr="00996C21">
              <w:rPr>
                <w:rFonts w:ascii="Calibri" w:eastAsia="Times New Roman" w:hAnsi="Calibri" w:cs="Times New Roman"/>
                <w:b/>
              </w:rPr>
              <w:fldChar w:fldCharType="separate"/>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rPr>
              <w:fldChar w:fldCharType="end"/>
            </w:r>
          </w:p>
        </w:tc>
      </w:tr>
      <w:tr w:rsidR="00996C21" w:rsidRPr="00996C21" w14:paraId="4B267A93" w14:textId="77777777" w:rsidTr="00D520D2">
        <w:trPr>
          <w:trHeight w:val="268"/>
        </w:trPr>
        <w:tc>
          <w:tcPr>
            <w:tcW w:w="2538" w:type="dxa"/>
            <w:tcBorders>
              <w:right w:val="nil"/>
            </w:tcBorders>
            <w:shd w:val="clear" w:color="auto" w:fill="auto"/>
          </w:tcPr>
          <w:p w14:paraId="5732B3DF" w14:textId="77777777" w:rsidR="00996C21" w:rsidRPr="00996C21" w:rsidRDefault="00996C21" w:rsidP="00996C21">
            <w:pPr>
              <w:spacing w:after="0" w:line="240" w:lineRule="auto"/>
              <w:rPr>
                <w:rFonts w:ascii="Calibri" w:eastAsia="Times New Roman" w:hAnsi="Calibri" w:cs="Times New Roman"/>
                <w:b/>
              </w:rPr>
            </w:pPr>
            <w:r w:rsidRPr="00996C21">
              <w:rPr>
                <w:rFonts w:ascii="Calibri" w:eastAsia="Times New Roman" w:hAnsi="Calibri" w:cs="Times New Roman"/>
                <w:b/>
              </w:rPr>
              <w:t>Study Title:</w:t>
            </w:r>
          </w:p>
        </w:tc>
        <w:tc>
          <w:tcPr>
            <w:tcW w:w="7213" w:type="dxa"/>
            <w:tcBorders>
              <w:left w:val="nil"/>
            </w:tcBorders>
            <w:shd w:val="clear" w:color="auto" w:fill="auto"/>
          </w:tcPr>
          <w:p w14:paraId="4F2B4C99" w14:textId="77777777" w:rsidR="00996C21" w:rsidRPr="00996C21" w:rsidRDefault="00996C21" w:rsidP="00996C21">
            <w:pPr>
              <w:spacing w:after="0" w:line="240" w:lineRule="auto"/>
              <w:rPr>
                <w:rFonts w:ascii="Calibri" w:eastAsia="Times New Roman" w:hAnsi="Calibri" w:cs="Times New Roman"/>
                <w:b/>
              </w:rPr>
            </w:pPr>
            <w:r w:rsidRPr="00996C21">
              <w:rPr>
                <w:rFonts w:ascii="Calibri" w:eastAsia="Times New Roman" w:hAnsi="Calibri" w:cs="Times New Roman"/>
                <w:b/>
              </w:rPr>
              <w:fldChar w:fldCharType="begin">
                <w:ffData>
                  <w:name w:val="Text1"/>
                  <w:enabled/>
                  <w:calcOnExit w:val="0"/>
                  <w:textInput/>
                </w:ffData>
              </w:fldChar>
            </w:r>
            <w:r w:rsidRPr="00996C21">
              <w:rPr>
                <w:rFonts w:ascii="Calibri" w:eastAsia="Times New Roman" w:hAnsi="Calibri" w:cs="Times New Roman"/>
                <w:b/>
              </w:rPr>
              <w:instrText xml:space="preserve"> FORMTEXT </w:instrText>
            </w:r>
            <w:r w:rsidRPr="00996C21">
              <w:rPr>
                <w:rFonts w:ascii="Calibri" w:eastAsia="Times New Roman" w:hAnsi="Calibri" w:cs="Times New Roman"/>
                <w:b/>
              </w:rPr>
            </w:r>
            <w:r w:rsidRPr="00996C21">
              <w:rPr>
                <w:rFonts w:ascii="Calibri" w:eastAsia="Times New Roman" w:hAnsi="Calibri" w:cs="Times New Roman"/>
                <w:b/>
              </w:rPr>
              <w:fldChar w:fldCharType="separate"/>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noProof/>
              </w:rPr>
              <w:t> </w:t>
            </w:r>
            <w:r w:rsidRPr="00996C21">
              <w:rPr>
                <w:rFonts w:ascii="Calibri" w:eastAsia="Times New Roman" w:hAnsi="Calibri" w:cs="Times New Roman"/>
                <w:b/>
              </w:rPr>
              <w:fldChar w:fldCharType="end"/>
            </w:r>
          </w:p>
        </w:tc>
      </w:tr>
    </w:tbl>
    <w:p w14:paraId="1E392FF2" w14:textId="77777777" w:rsidR="00996C21" w:rsidRDefault="00996C21" w:rsidP="00F205FF">
      <w:pPr>
        <w:autoSpaceDE w:val="0"/>
        <w:autoSpaceDN w:val="0"/>
        <w:adjustRightInd w:val="0"/>
        <w:spacing w:after="0" w:line="240" w:lineRule="auto"/>
        <w:rPr>
          <w:rFonts w:ascii="Calibri" w:hAnsi="Calibri" w:cs="Calibri"/>
          <w:color w:val="000000"/>
          <w:szCs w:val="24"/>
        </w:rPr>
      </w:pPr>
    </w:p>
    <w:p w14:paraId="71FB95EC" w14:textId="7D5EBD9C" w:rsidR="00F205FF" w:rsidRPr="00590AED" w:rsidRDefault="00F205FF" w:rsidP="00F205FF">
      <w:pPr>
        <w:autoSpaceDE w:val="0"/>
        <w:autoSpaceDN w:val="0"/>
        <w:adjustRightInd w:val="0"/>
        <w:spacing w:after="0" w:line="240" w:lineRule="auto"/>
        <w:rPr>
          <w:rFonts w:ascii="Calibri" w:hAnsi="Calibri" w:cs="Calibri"/>
          <w:color w:val="000000"/>
          <w:szCs w:val="24"/>
        </w:rPr>
      </w:pPr>
      <w:r w:rsidRPr="00590AED">
        <w:rPr>
          <w:rFonts w:ascii="Calibri" w:hAnsi="Calibri" w:cs="Calibri"/>
          <w:color w:val="000000"/>
          <w:szCs w:val="24"/>
        </w:rPr>
        <w:t>This form is</w:t>
      </w:r>
      <w:r w:rsidR="00A25764" w:rsidRPr="00590AED">
        <w:rPr>
          <w:rFonts w:ascii="Calibri" w:hAnsi="Calibri" w:cs="Calibri"/>
          <w:color w:val="000000"/>
          <w:szCs w:val="24"/>
        </w:rPr>
        <w:t xml:space="preserve"> strictly</w:t>
      </w:r>
      <w:r w:rsidRPr="00590AED">
        <w:rPr>
          <w:rFonts w:ascii="Calibri" w:hAnsi="Calibri" w:cs="Calibri"/>
          <w:color w:val="000000"/>
          <w:szCs w:val="24"/>
        </w:rPr>
        <w:t xml:space="preserve"> for </w:t>
      </w:r>
      <w:r w:rsidRPr="00590AED">
        <w:rPr>
          <w:rFonts w:ascii="Calibri" w:hAnsi="Calibri" w:cs="Calibri"/>
          <w:b/>
          <w:color w:val="000000"/>
          <w:szCs w:val="24"/>
        </w:rPr>
        <w:t>renewal of IRB approval</w:t>
      </w:r>
      <w:r w:rsidRPr="00590AED">
        <w:rPr>
          <w:rFonts w:ascii="Calibri" w:hAnsi="Calibri" w:cs="Calibri"/>
          <w:color w:val="000000"/>
          <w:szCs w:val="24"/>
        </w:rPr>
        <w:t xml:space="preserve"> of Human Subjects Research. If the research has been revised since its most recent approval, or you intend to revise the research, submit a </w:t>
      </w:r>
      <w:r w:rsidRPr="00590AED">
        <w:rPr>
          <w:rFonts w:ascii="Calibri" w:hAnsi="Calibri" w:cs="Calibri"/>
          <w:i/>
          <w:color w:val="000000"/>
          <w:szCs w:val="24"/>
        </w:rPr>
        <w:t>Request for Amendment Form</w:t>
      </w:r>
      <w:r w:rsidRPr="00590AED">
        <w:rPr>
          <w:rFonts w:ascii="Calibri" w:hAnsi="Calibri" w:cs="Calibri"/>
          <w:color w:val="000000"/>
          <w:szCs w:val="24"/>
        </w:rPr>
        <w:t xml:space="preserve"> to the IRB, in addition to the Continuing Review</w:t>
      </w:r>
      <w:r w:rsidR="00A25764" w:rsidRPr="00590AED">
        <w:rPr>
          <w:rFonts w:ascii="Calibri" w:hAnsi="Calibri" w:cs="Calibri"/>
          <w:color w:val="000000"/>
          <w:szCs w:val="24"/>
        </w:rPr>
        <w:t xml:space="preserve"> Form</w:t>
      </w:r>
      <w:r w:rsidRPr="00590AED">
        <w:rPr>
          <w:rFonts w:ascii="Calibri" w:hAnsi="Calibri" w:cs="Calibri"/>
          <w:color w:val="000000"/>
          <w:szCs w:val="24"/>
        </w:rPr>
        <w:t>.</w:t>
      </w:r>
    </w:p>
    <w:p w14:paraId="5BB374E5" w14:textId="77777777" w:rsidR="00F205FF" w:rsidRDefault="00F205FF" w:rsidP="00F205FF">
      <w:pPr>
        <w:autoSpaceDE w:val="0"/>
        <w:autoSpaceDN w:val="0"/>
        <w:adjustRightInd w:val="0"/>
        <w:spacing w:after="0" w:line="240" w:lineRule="auto"/>
        <w:rPr>
          <w:rFonts w:ascii="Calibri" w:hAnsi="Calibri" w:cs="Calibri"/>
          <w:color w:val="000000"/>
          <w:sz w:val="24"/>
          <w:szCs w:val="24"/>
        </w:rPr>
      </w:pPr>
    </w:p>
    <w:p w14:paraId="59401799" w14:textId="77777777" w:rsidR="0071313D" w:rsidRPr="00455BC7" w:rsidRDefault="0071313D" w:rsidP="0071313D">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Pr="00455BC7">
        <w:rPr>
          <w:rFonts w:asciiTheme="minorHAnsi" w:hAnsiTheme="minorHAnsi"/>
        </w:rPr>
        <w:instrText xml:space="preserve"> FORMTEXT </w:instrText>
      </w:r>
      <w:r w:rsidR="005C44E3">
        <w:rPr>
          <w:rFonts w:asciiTheme="minorHAnsi" w:hAnsiTheme="minorHAnsi"/>
        </w:rPr>
      </w:r>
      <w:r w:rsidR="005C44E3">
        <w:rPr>
          <w:rFonts w:asciiTheme="minorHAnsi" w:hAnsiTheme="minorHAnsi"/>
        </w:rPr>
        <w:fldChar w:fldCharType="separate"/>
      </w:r>
      <w:r w:rsidRPr="00455BC7">
        <w:rPr>
          <w:rFonts w:asciiTheme="minorHAnsi" w:hAnsiTheme="minorHAnsi"/>
        </w:rPr>
        <w:fldChar w:fldCharType="end"/>
      </w:r>
      <w:r>
        <w:rPr>
          <w:rFonts w:asciiTheme="minorHAnsi" w:hAnsiTheme="minorHAnsi"/>
          <w:noProof/>
        </w:rPr>
        <mc:AlternateContent>
          <mc:Choice Requires="wps">
            <w:drawing>
              <wp:inline distT="0" distB="0" distL="0" distR="0" wp14:anchorId="54ED6FA7" wp14:editId="33E14C29">
                <wp:extent cx="6353175" cy="352425"/>
                <wp:effectExtent l="11430" t="6350" r="7620" b="12700"/>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rgbClr val="5B9BD5">
                            <a:lumMod val="20000"/>
                            <a:lumOff val="80000"/>
                          </a:srgbClr>
                        </a:solidFill>
                        <a:ln w="9525">
                          <a:solidFill>
                            <a:srgbClr val="000000"/>
                          </a:solidFill>
                          <a:miter lim="800000"/>
                          <a:headEnd/>
                          <a:tailEnd/>
                        </a:ln>
                      </wps:spPr>
                      <wps:txbx>
                        <w:txbxContent>
                          <w:p w14:paraId="2D15BA67" w14:textId="645934CD" w:rsidR="0071313D" w:rsidRPr="00E82887" w:rsidRDefault="0071313D" w:rsidP="0071313D">
                            <w:pPr>
                              <w:jc w:val="center"/>
                              <w:rPr>
                                <w:rFonts w:ascii="Times New Roman" w:hAnsi="Times New Roman"/>
                                <w:b/>
                                <w:sz w:val="28"/>
                                <w:szCs w:val="28"/>
                              </w:rPr>
                            </w:pPr>
                            <w:r w:rsidRPr="00587F6C">
                              <w:rPr>
                                <w:rFonts w:ascii="Times New Roman" w:hAnsi="Times New Roman"/>
                                <w:b/>
                                <w:sz w:val="28"/>
                                <w:szCs w:val="28"/>
                              </w:rPr>
                              <w:t xml:space="preserve">SECTION </w:t>
                            </w:r>
                            <w:r>
                              <w:rPr>
                                <w:rFonts w:ascii="Times New Roman" w:hAnsi="Times New Roman"/>
                                <w:b/>
                                <w:sz w:val="28"/>
                                <w:szCs w:val="28"/>
                              </w:rPr>
                              <w:t>A</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sidR="00B3602B">
                              <w:rPr>
                                <w:rFonts w:ascii="Times New Roman" w:hAnsi="Times New Roman"/>
                                <w:b/>
                                <w:sz w:val="28"/>
                                <w:szCs w:val="28"/>
                              </w:rPr>
                              <w:t xml:space="preserve">Does the project </w:t>
                            </w:r>
                            <w:r>
                              <w:rPr>
                                <w:rFonts w:ascii="Times New Roman" w:hAnsi="Times New Roman"/>
                                <w:b/>
                                <w:sz w:val="28"/>
                                <w:szCs w:val="28"/>
                              </w:rPr>
                              <w:t>need continuing review?</w:t>
                            </w:r>
                          </w:p>
                        </w:txbxContent>
                      </wps:txbx>
                      <wps:bodyPr rot="0" vert="horz" wrap="square" lIns="91440" tIns="45720" rIns="91440" bIns="45720" anchor="t" anchorCtr="0" upright="1">
                        <a:noAutofit/>
                      </wps:bodyPr>
                    </wps:wsp>
                  </a:graphicData>
                </a:graphic>
              </wp:inline>
            </w:drawing>
          </mc:Choice>
          <mc:Fallback>
            <w:pict>
              <v:shapetype w14:anchorId="54ED6FA7" id="_x0000_t109" coordsize="21600,21600" o:spt="109" path="m,l,21600r21600,l21600,xe">
                <v:stroke joinstyle="miter"/>
                <v:path gradientshapeok="t" o:connecttype="rect"/>
              </v:shapetype>
              <v:shape id="Flowchart: Process 6" o:spid="_x0000_s1026"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" fillcolor="#deebf7">
                <v:textbox>
                  <w:txbxContent>
                    <w:p w14:paraId="2D15BA67" w14:textId="645934CD" w:rsidR="0071313D" w:rsidRPr="00E82887" w:rsidRDefault="0071313D" w:rsidP="0071313D">
                      <w:pPr>
                        <w:jc w:val="center"/>
                        <w:rPr>
                          <w:rFonts w:ascii="Times New Roman" w:hAnsi="Times New Roman"/>
                          <w:b/>
                          <w:sz w:val="28"/>
                          <w:szCs w:val="28"/>
                        </w:rPr>
                      </w:pPr>
                      <w:r w:rsidRPr="00587F6C">
                        <w:rPr>
                          <w:rFonts w:ascii="Times New Roman" w:hAnsi="Times New Roman"/>
                          <w:b/>
                          <w:sz w:val="28"/>
                          <w:szCs w:val="28"/>
                        </w:rPr>
                        <w:t xml:space="preserve">SECTION </w:t>
                      </w:r>
                      <w:r>
                        <w:rPr>
                          <w:rFonts w:ascii="Times New Roman" w:hAnsi="Times New Roman"/>
                          <w:b/>
                          <w:sz w:val="28"/>
                          <w:szCs w:val="28"/>
                        </w:rPr>
                        <w:t>A</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sidR="00B3602B">
                        <w:rPr>
                          <w:rFonts w:ascii="Times New Roman" w:hAnsi="Times New Roman"/>
                          <w:b/>
                          <w:sz w:val="28"/>
                          <w:szCs w:val="28"/>
                        </w:rPr>
                        <w:t xml:space="preserve">Does the project </w:t>
                      </w:r>
                      <w:r>
                        <w:rPr>
                          <w:rFonts w:ascii="Times New Roman" w:hAnsi="Times New Roman"/>
                          <w:b/>
                          <w:sz w:val="28"/>
                          <w:szCs w:val="28"/>
                        </w:rPr>
                        <w:t>need continuing review?</w:t>
                      </w:r>
                    </w:p>
                  </w:txbxContent>
                </v:textbox>
                <w10:anchorlock/>
              </v:shape>
            </w:pict>
          </mc:Fallback>
        </mc:AlternateContent>
      </w:r>
    </w:p>
    <w:p w14:paraId="0AD628F2" w14:textId="77777777" w:rsidR="0071313D" w:rsidRPr="00590AED" w:rsidRDefault="0071313D" w:rsidP="0071313D">
      <w:pPr>
        <w:pStyle w:val="Default"/>
        <w:jc w:val="both"/>
        <w:rPr>
          <w:rFonts w:asciiTheme="minorHAnsi" w:hAnsiTheme="minorHAnsi"/>
          <w:sz w:val="22"/>
          <w:szCs w:val="22"/>
        </w:rPr>
      </w:pPr>
    </w:p>
    <w:p w14:paraId="05D8AD98" w14:textId="2ED50826" w:rsidR="0071313D" w:rsidRPr="00590AED" w:rsidRDefault="00B3602B" w:rsidP="00791457">
      <w:pPr>
        <w:autoSpaceDE w:val="0"/>
        <w:autoSpaceDN w:val="0"/>
        <w:adjustRightInd w:val="0"/>
        <w:spacing w:after="0" w:line="240" w:lineRule="auto"/>
        <w:rPr>
          <w:rFonts w:ascii="Calibri" w:hAnsi="Calibri" w:cs="Calibri"/>
          <w:color w:val="000000"/>
        </w:rPr>
      </w:pPr>
      <w:r w:rsidRPr="00590AED">
        <w:rPr>
          <w:rFonts w:ascii="Calibri" w:hAnsi="Calibri" w:cs="Calibri"/>
          <w:color w:val="000000"/>
        </w:rPr>
        <w:t xml:space="preserve">Projects that have progressed to the point that only specific activities are still taking place no longer need continuing review. </w:t>
      </w:r>
      <w:r w:rsidRPr="00590AED">
        <w:rPr>
          <w:rFonts w:ascii="Calibri" w:hAnsi="Calibri" w:cs="Calibri"/>
          <w:i/>
          <w:color w:val="000000"/>
        </w:rPr>
        <w:t>Check all of the following that apply to your project</w:t>
      </w:r>
      <w:r w:rsidRPr="00590AED">
        <w:rPr>
          <w:rFonts w:ascii="Calibri" w:hAnsi="Calibri" w:cs="Calibri"/>
          <w:color w:val="000000"/>
        </w:rPr>
        <w:t>:</w:t>
      </w:r>
    </w:p>
    <w:p w14:paraId="46048AB9" w14:textId="77777777" w:rsidR="00B3602B" w:rsidRPr="00590AED" w:rsidRDefault="00B3602B" w:rsidP="00791457">
      <w:pPr>
        <w:autoSpaceDE w:val="0"/>
        <w:autoSpaceDN w:val="0"/>
        <w:adjustRightInd w:val="0"/>
        <w:spacing w:after="0" w:line="240" w:lineRule="auto"/>
        <w:rPr>
          <w:rFonts w:ascii="Calibri" w:hAnsi="Calibri" w:cs="Calibri"/>
          <w:color w:val="000000"/>
        </w:rPr>
      </w:pPr>
    </w:p>
    <w:p w14:paraId="0BC17313" w14:textId="23C58010" w:rsidR="00B3602B" w:rsidRPr="00590AED"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727886190"/>
          <w14:checkbox>
            <w14:checked w14:val="0"/>
            <w14:checkedState w14:val="2612" w14:font="MS Gothic"/>
            <w14:uncheckedState w14:val="2610" w14:font="MS Gothic"/>
          </w14:checkbox>
        </w:sdtPr>
        <w:sdtEndPr/>
        <w:sdtContent>
          <w:r>
            <w:rPr>
              <w:rFonts w:ascii="MS Gothic" w:eastAsia="MS Gothic" w:hAnsi="MS Gothic" w:cs="Calibri" w:hint="eastAsia"/>
              <w:color w:val="000000"/>
              <w:highlight w:val="lightGray"/>
            </w:rPr>
            <w:t>☐</w:t>
          </w:r>
        </w:sdtContent>
      </w:sdt>
      <w:r w:rsidR="009F6814" w:rsidRPr="000148CE">
        <w:rPr>
          <w:rFonts w:cstheme="minorHAnsi"/>
          <w:b/>
          <w:sz w:val="20"/>
        </w:rPr>
        <w:t xml:space="preserve"> </w:t>
      </w:r>
      <w:r w:rsidR="00B3602B" w:rsidRPr="00590AED">
        <w:rPr>
          <w:rFonts w:ascii="Calibri" w:hAnsi="Calibri" w:cs="Calibri"/>
          <w:color w:val="000000"/>
        </w:rPr>
        <w:t xml:space="preserve">My project has progressed to the point that I’m </w:t>
      </w:r>
      <w:r w:rsidR="00B3602B" w:rsidRPr="00590AED">
        <w:rPr>
          <w:rFonts w:ascii="Calibri" w:hAnsi="Calibri" w:cs="Calibri"/>
          <w:b/>
          <w:color w:val="000000"/>
        </w:rPr>
        <w:t>analyzing data</w:t>
      </w:r>
      <w:r w:rsidR="00B3602B" w:rsidRPr="00590AED">
        <w:rPr>
          <w:rFonts w:ascii="Calibri" w:hAnsi="Calibri" w:cs="Calibri"/>
          <w:color w:val="000000"/>
        </w:rPr>
        <w:t xml:space="preserve"> (including analysis of identifiable private information or identifiable biospecimens). I will not have any further interactions</w:t>
      </w:r>
      <w:r w:rsidR="007934C8" w:rsidRPr="00590AED">
        <w:rPr>
          <w:rFonts w:ascii="Calibri" w:hAnsi="Calibri" w:cs="Calibri"/>
          <w:color w:val="000000"/>
        </w:rPr>
        <w:t>/interventions</w:t>
      </w:r>
      <w:r w:rsidR="00B3602B" w:rsidRPr="00590AED">
        <w:rPr>
          <w:rFonts w:ascii="Calibri" w:hAnsi="Calibri" w:cs="Calibri"/>
          <w:color w:val="000000"/>
        </w:rPr>
        <w:t xml:space="preserve"> with the human subjects.</w:t>
      </w:r>
    </w:p>
    <w:p w14:paraId="4F1BD1D8" w14:textId="77777777" w:rsidR="00B3602B" w:rsidRPr="00590AED" w:rsidRDefault="00B3602B" w:rsidP="00791457">
      <w:pPr>
        <w:autoSpaceDE w:val="0"/>
        <w:autoSpaceDN w:val="0"/>
        <w:adjustRightInd w:val="0"/>
        <w:spacing w:after="0" w:line="240" w:lineRule="auto"/>
        <w:rPr>
          <w:rFonts w:ascii="Calibri" w:hAnsi="Calibri" w:cs="Calibri"/>
          <w:color w:val="000000"/>
        </w:rPr>
      </w:pPr>
    </w:p>
    <w:p w14:paraId="4589FE6A" w14:textId="658854F1" w:rsidR="00B3602B" w:rsidRPr="00590AED"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1535339442"/>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B3602B" w:rsidRPr="00590AED">
        <w:t xml:space="preserve"> </w:t>
      </w:r>
      <w:r w:rsidR="00B3602B" w:rsidRPr="00590AED">
        <w:rPr>
          <w:rFonts w:ascii="Calibri" w:hAnsi="Calibri" w:cs="Calibri"/>
          <w:color w:val="000000"/>
        </w:rPr>
        <w:t xml:space="preserve">My project has progressed to the point that I’m only </w:t>
      </w:r>
      <w:r w:rsidR="00B3602B" w:rsidRPr="00590AED">
        <w:rPr>
          <w:rFonts w:ascii="Calibri" w:hAnsi="Calibri" w:cs="Calibri"/>
          <w:b/>
          <w:color w:val="000000"/>
        </w:rPr>
        <w:t>accessing follow-up clinical data from procedures that subjects would undergo as part of clinical care</w:t>
      </w:r>
      <w:r w:rsidR="00B3602B" w:rsidRPr="00590AED">
        <w:rPr>
          <w:rFonts w:ascii="Calibri" w:hAnsi="Calibri" w:cs="Calibri"/>
          <w:color w:val="000000"/>
        </w:rPr>
        <w:t>. I will not have any further interactions</w:t>
      </w:r>
      <w:r w:rsidR="007934C8" w:rsidRPr="00590AED">
        <w:rPr>
          <w:rFonts w:ascii="Calibri" w:hAnsi="Calibri" w:cs="Calibri"/>
          <w:color w:val="000000"/>
        </w:rPr>
        <w:t>/interventions</w:t>
      </w:r>
      <w:r w:rsidR="00B3602B" w:rsidRPr="00590AED">
        <w:rPr>
          <w:rFonts w:ascii="Calibri" w:hAnsi="Calibri" w:cs="Calibri"/>
          <w:color w:val="000000"/>
        </w:rPr>
        <w:t xml:space="preserve"> with the human subjects.</w:t>
      </w:r>
    </w:p>
    <w:p w14:paraId="16B0AC0E" w14:textId="77777777" w:rsidR="00B3602B" w:rsidRPr="00590AED" w:rsidRDefault="00B3602B" w:rsidP="00791457">
      <w:pPr>
        <w:autoSpaceDE w:val="0"/>
        <w:autoSpaceDN w:val="0"/>
        <w:adjustRightInd w:val="0"/>
        <w:spacing w:after="0" w:line="240" w:lineRule="auto"/>
        <w:rPr>
          <w:rFonts w:ascii="Calibri" w:hAnsi="Calibri" w:cs="Calibri"/>
          <w:color w:val="000000"/>
        </w:rPr>
      </w:pPr>
    </w:p>
    <w:p w14:paraId="3DA65C1E" w14:textId="66459B80" w:rsidR="00B3602B" w:rsidRPr="00590AED" w:rsidRDefault="00B3602B" w:rsidP="00791457">
      <w:pPr>
        <w:autoSpaceDE w:val="0"/>
        <w:autoSpaceDN w:val="0"/>
        <w:adjustRightInd w:val="0"/>
        <w:spacing w:after="0" w:line="240" w:lineRule="auto"/>
        <w:rPr>
          <w:rFonts w:ascii="Calibri" w:hAnsi="Calibri" w:cs="Calibri"/>
          <w:color w:val="000000"/>
        </w:rPr>
      </w:pPr>
      <w:r w:rsidRPr="00590AED">
        <w:rPr>
          <w:rFonts w:ascii="Calibri" w:hAnsi="Calibri" w:cs="Calibri"/>
          <w:b/>
          <w:color w:val="000000"/>
        </w:rPr>
        <w:t>If you checked one or both boxes</w:t>
      </w:r>
      <w:r w:rsidRPr="00590AED">
        <w:rPr>
          <w:rFonts w:ascii="Calibri" w:hAnsi="Calibri" w:cs="Calibri"/>
          <w:color w:val="000000"/>
        </w:rPr>
        <w:t xml:space="preserve">, and these activities represent the </w:t>
      </w:r>
      <w:r w:rsidRPr="00590AED">
        <w:rPr>
          <w:rFonts w:ascii="Calibri" w:hAnsi="Calibri" w:cs="Calibri"/>
          <w:b/>
          <w:color w:val="000000"/>
        </w:rPr>
        <w:t>only</w:t>
      </w:r>
      <w:r w:rsidRPr="00590AED">
        <w:rPr>
          <w:rFonts w:ascii="Calibri" w:hAnsi="Calibri" w:cs="Calibri"/>
          <w:color w:val="000000"/>
        </w:rPr>
        <w:t xml:space="preserve"> work on this project going forward</w:t>
      </w:r>
      <w:r w:rsidR="007934C8" w:rsidRPr="00590AED">
        <w:rPr>
          <w:rFonts w:ascii="Calibri" w:hAnsi="Calibri" w:cs="Calibri"/>
          <w:color w:val="000000"/>
        </w:rPr>
        <w:t xml:space="preserve"> (besides manuscript preparation or other dissemination)</w:t>
      </w:r>
      <w:r w:rsidRPr="00590AED">
        <w:rPr>
          <w:rFonts w:ascii="Calibri" w:hAnsi="Calibri" w:cs="Calibri"/>
          <w:color w:val="000000"/>
        </w:rPr>
        <w:t xml:space="preserve">, </w:t>
      </w:r>
      <w:r w:rsidRPr="00590AED">
        <w:rPr>
          <w:rFonts w:ascii="Calibri" w:hAnsi="Calibri" w:cs="Calibri"/>
          <w:b/>
          <w:color w:val="000000"/>
        </w:rPr>
        <w:t>submit this form fil</w:t>
      </w:r>
      <w:r w:rsidR="007934C8" w:rsidRPr="00590AED">
        <w:rPr>
          <w:rFonts w:ascii="Calibri" w:hAnsi="Calibri" w:cs="Calibri"/>
          <w:b/>
          <w:color w:val="000000"/>
        </w:rPr>
        <w:t>led out to this point to request that your project be removed from the Continuing Review list</w:t>
      </w:r>
      <w:r w:rsidRPr="00590AED">
        <w:rPr>
          <w:rFonts w:ascii="Calibri" w:hAnsi="Calibri" w:cs="Calibri"/>
          <w:color w:val="000000"/>
        </w:rPr>
        <w:t>.</w:t>
      </w:r>
    </w:p>
    <w:p w14:paraId="648858A3" w14:textId="77777777" w:rsidR="0071313D" w:rsidRPr="00590AED" w:rsidRDefault="0071313D" w:rsidP="00791457">
      <w:pPr>
        <w:autoSpaceDE w:val="0"/>
        <w:autoSpaceDN w:val="0"/>
        <w:adjustRightInd w:val="0"/>
        <w:spacing w:after="0" w:line="240" w:lineRule="auto"/>
        <w:rPr>
          <w:rFonts w:ascii="Calibri" w:hAnsi="Calibri" w:cs="Calibri"/>
          <w:color w:val="000000"/>
        </w:rPr>
      </w:pPr>
    </w:p>
    <w:p w14:paraId="72B7DAAC" w14:textId="32BF1C78" w:rsidR="00B3602B" w:rsidRPr="00590AED" w:rsidRDefault="00B3602B" w:rsidP="00791457">
      <w:pPr>
        <w:autoSpaceDE w:val="0"/>
        <w:autoSpaceDN w:val="0"/>
        <w:adjustRightInd w:val="0"/>
        <w:spacing w:after="0" w:line="240" w:lineRule="auto"/>
        <w:rPr>
          <w:rFonts w:ascii="Calibri" w:hAnsi="Calibri" w:cs="Calibri"/>
          <w:color w:val="000000"/>
        </w:rPr>
      </w:pPr>
      <w:r w:rsidRPr="00590AED">
        <w:rPr>
          <w:rFonts w:ascii="Calibri" w:hAnsi="Calibri" w:cs="Calibri"/>
          <w:b/>
          <w:color w:val="000000"/>
        </w:rPr>
        <w:t>If the research involves other activities</w:t>
      </w:r>
      <w:r w:rsidRPr="00590AED">
        <w:rPr>
          <w:rFonts w:ascii="Calibri" w:hAnsi="Calibri" w:cs="Calibri"/>
          <w:color w:val="000000"/>
        </w:rPr>
        <w:t xml:space="preserve"> (regardless of whether the boxes above are checked), </w:t>
      </w:r>
      <w:r w:rsidRPr="00590AED">
        <w:rPr>
          <w:rFonts w:ascii="Calibri" w:hAnsi="Calibri" w:cs="Calibri"/>
          <w:b/>
          <w:color w:val="000000"/>
        </w:rPr>
        <w:t>proceed to fill out this form</w:t>
      </w:r>
      <w:r w:rsidRPr="00590AED">
        <w:rPr>
          <w:rFonts w:ascii="Calibri" w:hAnsi="Calibri" w:cs="Calibri"/>
          <w:color w:val="000000"/>
        </w:rPr>
        <w:t xml:space="preserve">. </w:t>
      </w:r>
    </w:p>
    <w:p w14:paraId="124CF70B" w14:textId="77777777" w:rsidR="00B3602B" w:rsidRPr="00590AED" w:rsidRDefault="00B3602B" w:rsidP="00791457">
      <w:pPr>
        <w:autoSpaceDE w:val="0"/>
        <w:autoSpaceDN w:val="0"/>
        <w:adjustRightInd w:val="0"/>
        <w:spacing w:after="0" w:line="240" w:lineRule="auto"/>
        <w:rPr>
          <w:rFonts w:ascii="Calibri" w:hAnsi="Calibri" w:cs="Calibri"/>
          <w:color w:val="000000"/>
        </w:rPr>
      </w:pPr>
    </w:p>
    <w:p w14:paraId="0E986044" w14:textId="48B371BC" w:rsidR="00791457" w:rsidRPr="00590AED" w:rsidRDefault="00791457" w:rsidP="00791457">
      <w:pPr>
        <w:autoSpaceDE w:val="0"/>
        <w:autoSpaceDN w:val="0"/>
        <w:adjustRightInd w:val="0"/>
        <w:spacing w:after="0" w:line="240" w:lineRule="auto"/>
        <w:rPr>
          <w:rFonts w:ascii="Calibri" w:hAnsi="Calibri" w:cs="Calibri"/>
          <w:color w:val="000000"/>
        </w:rPr>
      </w:pPr>
      <w:r w:rsidRPr="00590AED">
        <w:rPr>
          <w:rFonts w:ascii="Calibri" w:hAnsi="Calibri" w:cs="Calibri"/>
          <w:i/>
          <w:color w:val="000000"/>
        </w:rPr>
        <w:t xml:space="preserve">Check current status below and complete the appropriate section for </w:t>
      </w:r>
      <w:r w:rsidR="00A25764" w:rsidRPr="00590AED">
        <w:rPr>
          <w:rFonts w:ascii="Calibri" w:hAnsi="Calibri" w:cs="Calibri"/>
          <w:i/>
          <w:color w:val="000000"/>
        </w:rPr>
        <w:t xml:space="preserve">the appropriate </w:t>
      </w:r>
      <w:r w:rsidRPr="00590AED">
        <w:rPr>
          <w:rFonts w:ascii="Calibri" w:hAnsi="Calibri" w:cs="Calibri"/>
          <w:i/>
          <w:color w:val="000000"/>
        </w:rPr>
        <w:t>option</w:t>
      </w:r>
      <w:r w:rsidRPr="00590AED">
        <w:rPr>
          <w:rFonts w:ascii="Calibri" w:hAnsi="Calibri" w:cs="Calibri"/>
          <w:color w:val="000000"/>
        </w:rPr>
        <w:t>.</w:t>
      </w:r>
    </w:p>
    <w:p w14:paraId="6FFEA501" w14:textId="3CB03872" w:rsidR="00791457" w:rsidRPr="00590AED"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1724667136"/>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A25764" w:rsidRPr="00590AED">
        <w:t xml:space="preserve"> </w:t>
      </w:r>
      <w:r w:rsidR="00791457" w:rsidRPr="00590AED">
        <w:rPr>
          <w:rFonts w:ascii="Calibri" w:hAnsi="Calibri" w:cs="Calibri"/>
          <w:color w:val="000000"/>
        </w:rPr>
        <w:t xml:space="preserve">This research is </w:t>
      </w:r>
      <w:r w:rsidR="00791457" w:rsidRPr="00590AED">
        <w:rPr>
          <w:rFonts w:ascii="Calibri" w:hAnsi="Calibri" w:cs="Calibri"/>
          <w:b/>
          <w:color w:val="000000"/>
        </w:rPr>
        <w:t>still active</w:t>
      </w:r>
      <w:r w:rsidR="00791457" w:rsidRPr="00590AED">
        <w:rPr>
          <w:rFonts w:ascii="Calibri" w:hAnsi="Calibri" w:cs="Calibri"/>
          <w:color w:val="000000"/>
        </w:rPr>
        <w:t xml:space="preserve"> and being conducted according to the currently approved procedures. </w:t>
      </w:r>
      <w:r w:rsidR="00791457" w:rsidRPr="00590AED">
        <w:rPr>
          <w:rFonts w:ascii="Calibri" w:hAnsi="Calibri" w:cs="Calibri"/>
          <w:b/>
          <w:color w:val="000000"/>
        </w:rPr>
        <w:t>I wish to renew IRB Approval for this study</w:t>
      </w:r>
      <w:r w:rsidR="00791457" w:rsidRPr="00590AED">
        <w:rPr>
          <w:rFonts w:ascii="Calibri" w:hAnsi="Calibri" w:cs="Calibri"/>
          <w:color w:val="000000"/>
        </w:rPr>
        <w:t>.</w:t>
      </w:r>
    </w:p>
    <w:p w14:paraId="170D1565" w14:textId="419D7CFD" w:rsidR="00791457" w:rsidRPr="00590AED" w:rsidRDefault="00791457" w:rsidP="00791457">
      <w:pPr>
        <w:autoSpaceDE w:val="0"/>
        <w:autoSpaceDN w:val="0"/>
        <w:adjustRightInd w:val="0"/>
        <w:spacing w:after="0" w:line="240" w:lineRule="auto"/>
        <w:rPr>
          <w:rFonts w:ascii="Calibri,Bold" w:hAnsi="Calibri,Bold" w:cs="Calibri,Bold"/>
          <w:bCs/>
          <w:color w:val="000000"/>
        </w:rPr>
      </w:pPr>
      <w:r w:rsidRPr="00590AED">
        <w:rPr>
          <w:rFonts w:ascii="Calibri,Bold" w:hAnsi="Calibri,Bold" w:cs="Calibri,Bold"/>
          <w:bCs/>
          <w:color w:val="000000"/>
        </w:rPr>
        <w:t xml:space="preserve">Complete SECTION </w:t>
      </w:r>
      <w:r w:rsidR="007934C8" w:rsidRPr="00590AED">
        <w:rPr>
          <w:rFonts w:ascii="Calibri,Bold" w:hAnsi="Calibri,Bold" w:cs="Calibri,Bold"/>
          <w:bCs/>
          <w:color w:val="000000"/>
        </w:rPr>
        <w:t>B</w:t>
      </w:r>
      <w:r w:rsidRPr="00590AED">
        <w:rPr>
          <w:rFonts w:ascii="Calibri,Bold" w:hAnsi="Calibri,Bold" w:cs="Calibri,Bold"/>
          <w:bCs/>
          <w:color w:val="000000"/>
        </w:rPr>
        <w:t xml:space="preserve"> </w:t>
      </w:r>
      <w:r w:rsidRPr="00590AED">
        <w:rPr>
          <w:rFonts w:ascii="Calibri" w:hAnsi="Calibri" w:cs="Calibri"/>
          <w:color w:val="000000"/>
        </w:rPr>
        <w:t xml:space="preserve">and </w:t>
      </w:r>
      <w:r w:rsidR="007934C8" w:rsidRPr="00590AED">
        <w:rPr>
          <w:rFonts w:ascii="Calibri,Bold" w:hAnsi="Calibri,Bold" w:cs="Calibri,Bold"/>
          <w:bCs/>
          <w:color w:val="000000"/>
        </w:rPr>
        <w:t>SECTION D</w:t>
      </w:r>
      <w:r w:rsidRPr="00590AED">
        <w:rPr>
          <w:rFonts w:ascii="Calibri,Bold" w:hAnsi="Calibri,Bold" w:cs="Calibri,Bold"/>
          <w:bCs/>
          <w:color w:val="000000"/>
        </w:rPr>
        <w:t xml:space="preserve"> </w:t>
      </w:r>
      <w:r w:rsidR="007934C8" w:rsidRPr="00590AED">
        <w:rPr>
          <w:rFonts w:ascii="Calibri,Bold" w:hAnsi="Calibri,Bold" w:cs="Calibri,Bold"/>
          <w:bCs/>
          <w:color w:val="000000"/>
        </w:rPr>
        <w:t xml:space="preserve">and </w:t>
      </w:r>
      <w:r w:rsidRPr="00590AED">
        <w:rPr>
          <w:rFonts w:ascii="Calibri,Bold" w:hAnsi="Calibri,Bold" w:cs="Calibri,Bold"/>
          <w:bCs/>
          <w:color w:val="000000"/>
        </w:rPr>
        <w:t>return this form.</w:t>
      </w:r>
    </w:p>
    <w:p w14:paraId="6BFA8B3F" w14:textId="77777777" w:rsidR="00791457" w:rsidRPr="00590AED" w:rsidRDefault="00791457" w:rsidP="00791457">
      <w:pPr>
        <w:autoSpaceDE w:val="0"/>
        <w:autoSpaceDN w:val="0"/>
        <w:adjustRightInd w:val="0"/>
        <w:spacing w:after="0" w:line="240" w:lineRule="auto"/>
        <w:rPr>
          <w:rFonts w:ascii="Calibri" w:hAnsi="Calibri" w:cs="Calibri"/>
          <w:color w:val="000000"/>
        </w:rPr>
      </w:pPr>
    </w:p>
    <w:p w14:paraId="05BCDBA3" w14:textId="62BFB7FF" w:rsidR="00791457" w:rsidRPr="00590AED"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717969913"/>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A25764" w:rsidRPr="00590AED">
        <w:t xml:space="preserve"> </w:t>
      </w:r>
      <w:r w:rsidR="00791457" w:rsidRPr="00590AED">
        <w:rPr>
          <w:rFonts w:ascii="Calibri" w:hAnsi="Calibri" w:cs="Calibri"/>
          <w:color w:val="000000"/>
        </w:rPr>
        <w:t xml:space="preserve">The research has </w:t>
      </w:r>
      <w:r w:rsidR="00791457" w:rsidRPr="00590AED">
        <w:rPr>
          <w:rFonts w:ascii="Calibri" w:hAnsi="Calibri" w:cs="Calibri"/>
          <w:b/>
          <w:color w:val="000000"/>
        </w:rPr>
        <w:t>never been initiated</w:t>
      </w:r>
      <w:r w:rsidR="00791457" w:rsidRPr="00590AED">
        <w:rPr>
          <w:rFonts w:ascii="Calibri" w:hAnsi="Calibri" w:cs="Calibri"/>
          <w:color w:val="000000"/>
        </w:rPr>
        <w:t xml:space="preserve">, but will be conducted according to the currently approved procedures. </w:t>
      </w:r>
      <w:r w:rsidR="00791457" w:rsidRPr="00590AED">
        <w:rPr>
          <w:rFonts w:ascii="Calibri" w:hAnsi="Calibri" w:cs="Calibri"/>
          <w:b/>
          <w:color w:val="000000"/>
        </w:rPr>
        <w:t>I wish to renew IRB Approval for this study</w:t>
      </w:r>
      <w:r w:rsidR="00791457" w:rsidRPr="00590AED">
        <w:rPr>
          <w:rFonts w:ascii="Calibri" w:hAnsi="Calibri" w:cs="Calibri"/>
          <w:color w:val="000000"/>
        </w:rPr>
        <w:t>.</w:t>
      </w:r>
    </w:p>
    <w:p w14:paraId="3942B77C" w14:textId="103136E3" w:rsidR="00791457" w:rsidRPr="00590AED" w:rsidRDefault="00791457" w:rsidP="00791457">
      <w:pPr>
        <w:autoSpaceDE w:val="0"/>
        <w:autoSpaceDN w:val="0"/>
        <w:adjustRightInd w:val="0"/>
        <w:spacing w:after="0" w:line="240" w:lineRule="auto"/>
        <w:rPr>
          <w:rFonts w:ascii="Calibri,Bold" w:hAnsi="Calibri,Bold" w:cs="Calibri,Bold"/>
          <w:bCs/>
          <w:color w:val="000000"/>
        </w:rPr>
      </w:pPr>
      <w:r w:rsidRPr="00590AED">
        <w:rPr>
          <w:rFonts w:ascii="Calibri,Bold" w:hAnsi="Calibri,Bold" w:cs="Calibri,Bold"/>
          <w:bCs/>
          <w:color w:val="000000"/>
        </w:rPr>
        <w:t xml:space="preserve">Complete SECTION </w:t>
      </w:r>
      <w:r w:rsidR="007934C8" w:rsidRPr="00590AED">
        <w:rPr>
          <w:rFonts w:ascii="Calibri,Bold" w:hAnsi="Calibri,Bold" w:cs="Calibri,Bold"/>
          <w:bCs/>
          <w:color w:val="000000"/>
        </w:rPr>
        <w:t>C</w:t>
      </w:r>
      <w:r w:rsidRPr="00590AED">
        <w:rPr>
          <w:rFonts w:ascii="Calibri,Bold" w:hAnsi="Calibri,Bold" w:cs="Calibri,Bold"/>
          <w:bCs/>
          <w:color w:val="000000"/>
        </w:rPr>
        <w:t xml:space="preserve"> </w:t>
      </w:r>
      <w:r w:rsidRPr="00590AED">
        <w:rPr>
          <w:rFonts w:ascii="Calibri" w:hAnsi="Calibri" w:cs="Calibri"/>
          <w:color w:val="000000"/>
        </w:rPr>
        <w:t xml:space="preserve">and </w:t>
      </w:r>
      <w:r w:rsidRPr="00590AED">
        <w:rPr>
          <w:rFonts w:ascii="Calibri,Bold" w:hAnsi="Calibri,Bold" w:cs="Calibri,Bold"/>
          <w:bCs/>
          <w:color w:val="000000"/>
        </w:rPr>
        <w:t xml:space="preserve">SECTION </w:t>
      </w:r>
      <w:r w:rsidR="007934C8" w:rsidRPr="00590AED">
        <w:rPr>
          <w:rFonts w:ascii="Calibri,Bold" w:hAnsi="Calibri,Bold" w:cs="Calibri,Bold"/>
          <w:bCs/>
          <w:color w:val="000000"/>
        </w:rPr>
        <w:t>D</w:t>
      </w:r>
      <w:r w:rsidRPr="00590AED">
        <w:rPr>
          <w:rFonts w:ascii="Calibri,Bold" w:hAnsi="Calibri,Bold" w:cs="Calibri,Bold"/>
          <w:bCs/>
          <w:color w:val="000000"/>
        </w:rPr>
        <w:t xml:space="preserve"> and return this form.</w:t>
      </w:r>
    </w:p>
    <w:p w14:paraId="221C51C9" w14:textId="77777777" w:rsidR="00A25764" w:rsidRDefault="00A25764" w:rsidP="00791457">
      <w:pPr>
        <w:autoSpaceDE w:val="0"/>
        <w:autoSpaceDN w:val="0"/>
        <w:adjustRightInd w:val="0"/>
        <w:spacing w:after="0" w:line="240" w:lineRule="auto"/>
        <w:rPr>
          <w:rFonts w:ascii="Calibri,Bold" w:hAnsi="Calibri,Bold" w:cs="Calibri,Bold"/>
          <w:bCs/>
          <w:color w:val="000000"/>
          <w:sz w:val="24"/>
          <w:szCs w:val="24"/>
        </w:rPr>
      </w:pPr>
    </w:p>
    <w:p w14:paraId="6C31798E" w14:textId="77777777" w:rsidR="00A25764" w:rsidRPr="00455BC7" w:rsidRDefault="00A25764" w:rsidP="00A25764">
      <w:pPr>
        <w:pStyle w:val="Default"/>
        <w:ind w:left="720"/>
        <w:jc w:val="both"/>
        <w:rPr>
          <w:rFonts w:asciiTheme="minorHAnsi" w:hAnsiTheme="minorHAnsi"/>
          <w:sz w:val="22"/>
          <w:szCs w:val="22"/>
        </w:rPr>
      </w:pPr>
    </w:p>
    <w:p w14:paraId="41113179" w14:textId="7B9AC0A5" w:rsidR="00A25764" w:rsidRPr="00455BC7" w:rsidRDefault="00A25764" w:rsidP="00A25764">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Pr="00455BC7">
        <w:rPr>
          <w:rFonts w:asciiTheme="minorHAnsi" w:hAnsiTheme="minorHAnsi"/>
        </w:rPr>
        <w:instrText xml:space="preserve"> FORMTEXT </w:instrText>
      </w:r>
      <w:r w:rsidR="005C44E3">
        <w:rPr>
          <w:rFonts w:asciiTheme="minorHAnsi" w:hAnsiTheme="minorHAnsi"/>
        </w:rPr>
      </w:r>
      <w:r w:rsidR="005C44E3">
        <w:rPr>
          <w:rFonts w:asciiTheme="minorHAnsi" w:hAnsiTheme="minorHAnsi"/>
        </w:rPr>
        <w:fldChar w:fldCharType="separate"/>
      </w:r>
      <w:r w:rsidRPr="00455BC7">
        <w:rPr>
          <w:rFonts w:asciiTheme="minorHAnsi" w:hAnsiTheme="minorHAnsi"/>
        </w:rPr>
        <w:fldChar w:fldCharType="end"/>
      </w:r>
      <w:r>
        <w:rPr>
          <w:rFonts w:asciiTheme="minorHAnsi" w:hAnsiTheme="minorHAnsi"/>
          <w:noProof/>
        </w:rPr>
        <mc:AlternateContent>
          <mc:Choice Requires="wps">
            <w:drawing>
              <wp:inline distT="0" distB="0" distL="0" distR="0" wp14:anchorId="458A0880" wp14:editId="29F01D24">
                <wp:extent cx="6353175" cy="352425"/>
                <wp:effectExtent l="11430" t="6350" r="7620" b="12700"/>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30716890" w14:textId="426432BD"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B</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Active studies still in progress</w:t>
                            </w:r>
                          </w:p>
                        </w:txbxContent>
                      </wps:txbx>
                      <wps:bodyPr rot="0" vert="horz" wrap="square" lIns="91440" tIns="45720" rIns="91440" bIns="45720" anchor="t" anchorCtr="0" upright="1">
                        <a:noAutofit/>
                      </wps:bodyPr>
                    </wps:wsp>
                  </a:graphicData>
                </a:graphic>
              </wp:inline>
            </w:drawing>
          </mc:Choice>
          <mc:Fallback>
            <w:pict>
              <v:shape w14:anchorId="458A0880" id="Flowchart: Process 1" o:spid="_x0000_s1027"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" fillcolor="#deeaf6 [660]">
                <v:textbox>
                  <w:txbxContent>
                    <w:p w14:paraId="30716890" w14:textId="426432BD"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B</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Active studies still in progress</w:t>
                      </w:r>
                    </w:p>
                  </w:txbxContent>
                </v:textbox>
                <w10:anchorlock/>
              </v:shape>
            </w:pict>
          </mc:Fallback>
        </mc:AlternateContent>
      </w:r>
    </w:p>
    <w:p w14:paraId="4BA3D695" w14:textId="77777777" w:rsidR="00A25764" w:rsidRPr="00455BC7" w:rsidRDefault="00A25764" w:rsidP="00A25764">
      <w:pPr>
        <w:pStyle w:val="Default"/>
        <w:jc w:val="both"/>
        <w:rPr>
          <w:rFonts w:asciiTheme="minorHAnsi" w:hAnsiTheme="minorHAnsi"/>
          <w:sz w:val="22"/>
          <w:szCs w:val="22"/>
        </w:rPr>
      </w:pPr>
    </w:p>
    <w:p w14:paraId="4C6D7394" w14:textId="77777777" w:rsidR="00791457" w:rsidRP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1. Activity Status (choose only one)</w:t>
      </w:r>
    </w:p>
    <w:p w14:paraId="457BF077" w14:textId="4F862DD5" w:rsidR="00791457" w:rsidRPr="00791457"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1604996154"/>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6F2AB0" w:rsidRPr="00455BC7">
        <w:t xml:space="preserve"> </w:t>
      </w:r>
      <w:r w:rsidR="00791457" w:rsidRPr="00791457">
        <w:rPr>
          <w:rFonts w:ascii="Calibri" w:hAnsi="Calibri" w:cs="Calibri"/>
          <w:color w:val="000000"/>
        </w:rPr>
        <w:t>New participant recruitment is still in progress.</w:t>
      </w:r>
    </w:p>
    <w:p w14:paraId="3EC4DFD2" w14:textId="46CB56B6" w:rsidR="00791457" w:rsidRPr="00791457"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1631123550"/>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6F2AB0" w:rsidRPr="00455BC7">
        <w:t xml:space="preserve"> </w:t>
      </w:r>
      <w:r w:rsidR="00791457" w:rsidRPr="00791457">
        <w:rPr>
          <w:rFonts w:ascii="Calibri" w:hAnsi="Calibri" w:cs="Calibri"/>
          <w:color w:val="000000"/>
        </w:rPr>
        <w:t>Enrollment closed, but participants are still undergoing study procedures</w:t>
      </w:r>
    </w:p>
    <w:p w14:paraId="0E461EEB" w14:textId="67F87005" w:rsidR="00791457" w:rsidRPr="00791457" w:rsidRDefault="005C44E3" w:rsidP="00791457">
      <w:pPr>
        <w:autoSpaceDE w:val="0"/>
        <w:autoSpaceDN w:val="0"/>
        <w:adjustRightInd w:val="0"/>
        <w:spacing w:after="0" w:line="240" w:lineRule="auto"/>
        <w:rPr>
          <w:rFonts w:ascii="Calibri" w:hAnsi="Calibri" w:cs="Calibri"/>
          <w:color w:val="000000"/>
        </w:rPr>
      </w:pPr>
      <w:sdt>
        <w:sdtPr>
          <w:rPr>
            <w:rFonts w:cs="Calibri"/>
            <w:color w:val="000000"/>
            <w:highlight w:val="lightGray"/>
          </w:rPr>
          <w:id w:val="-1702464110"/>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6F2AB0" w:rsidRPr="00455BC7">
        <w:t xml:space="preserve"> </w:t>
      </w:r>
      <w:r w:rsidR="00791457" w:rsidRPr="00791457">
        <w:rPr>
          <w:rFonts w:ascii="Calibri" w:hAnsi="Calibri" w:cs="Calibri"/>
          <w:color w:val="000000"/>
        </w:rPr>
        <w:t>Enrollment closed, participants have completed study procedures, but are still in follow-up</w:t>
      </w:r>
    </w:p>
    <w:p w14:paraId="331CC8FB" w14:textId="77777777" w:rsidR="00791457" w:rsidRPr="00791457" w:rsidRDefault="00791457" w:rsidP="00791457">
      <w:pPr>
        <w:autoSpaceDE w:val="0"/>
        <w:autoSpaceDN w:val="0"/>
        <w:adjustRightInd w:val="0"/>
        <w:spacing w:after="0" w:line="240" w:lineRule="auto"/>
        <w:rPr>
          <w:rFonts w:ascii="Calibri" w:hAnsi="Calibri" w:cs="Calibri"/>
          <w:color w:val="000000"/>
        </w:rPr>
      </w:pPr>
    </w:p>
    <w:p w14:paraId="72571415" w14:textId="585297E8" w:rsid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2. Describe any adverse events or participant complaints related to study procedures, and describe how you handled each.</w:t>
      </w:r>
      <w:r w:rsidR="006F2AB0">
        <w:rPr>
          <w:rFonts w:ascii="Calibri" w:hAnsi="Calibri" w:cs="Calibri"/>
          <w:color w:val="000000"/>
        </w:rPr>
        <w:t xml:space="preserve"> </w:t>
      </w:r>
    </w:p>
    <w:p w14:paraId="185036CA" w14:textId="739A85C8" w:rsidR="006F2AB0" w:rsidRPr="00791457" w:rsidRDefault="006F2AB0" w:rsidP="00791457">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4D74F28C" w14:textId="77777777" w:rsidR="00791457" w:rsidRPr="00791457" w:rsidRDefault="00791457" w:rsidP="00791457">
      <w:pPr>
        <w:autoSpaceDE w:val="0"/>
        <w:autoSpaceDN w:val="0"/>
        <w:adjustRightInd w:val="0"/>
        <w:spacing w:after="0" w:line="240" w:lineRule="auto"/>
        <w:rPr>
          <w:rFonts w:ascii="Calibri" w:hAnsi="Calibri" w:cs="Calibri"/>
          <w:color w:val="000000"/>
        </w:rPr>
      </w:pPr>
    </w:p>
    <w:p w14:paraId="1A89C91E" w14:textId="7B9BD931" w:rsidR="00791457" w:rsidRP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3</w:t>
      </w:r>
      <w:r w:rsidR="009F6814" w:rsidRPr="009F6814">
        <w:rPr>
          <w:rFonts w:cs="Calibri"/>
          <w:color w:val="000000"/>
          <w:highlight w:val="lightGray"/>
        </w:rPr>
        <w:t xml:space="preserve"> </w:t>
      </w:r>
      <w:sdt>
        <w:sdtPr>
          <w:rPr>
            <w:rFonts w:cs="Calibri"/>
            <w:color w:val="000000"/>
            <w:highlight w:val="lightGray"/>
          </w:rPr>
          <w:id w:val="570002622"/>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9F6814" w:rsidRPr="000148CE">
        <w:rPr>
          <w:rFonts w:cstheme="minorHAnsi"/>
          <w:b/>
          <w:sz w:val="20"/>
        </w:rPr>
        <w:t xml:space="preserve"> </w:t>
      </w:r>
      <w:r w:rsidR="006F2AB0" w:rsidRPr="00455BC7">
        <w:t xml:space="preserve">Yes   </w:t>
      </w:r>
      <w:sdt>
        <w:sdtPr>
          <w:rPr>
            <w:rFonts w:cs="Calibri"/>
            <w:color w:val="000000"/>
            <w:highlight w:val="lightGray"/>
          </w:rPr>
          <w:id w:val="113492788"/>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6F2AB0" w:rsidRPr="00455BC7">
        <w:t xml:space="preserve">   No</w:t>
      </w:r>
      <w:r w:rsidR="006F2AB0" w:rsidRPr="00791457">
        <w:rPr>
          <w:rFonts w:ascii="Calibri" w:hAnsi="Calibri" w:cs="Calibri"/>
          <w:color w:val="000000"/>
        </w:rPr>
        <w:t xml:space="preserve"> </w:t>
      </w:r>
      <w:r w:rsidRPr="00791457">
        <w:rPr>
          <w:rFonts w:ascii="Calibri" w:hAnsi="Calibri" w:cs="Calibri"/>
          <w:color w:val="000000"/>
        </w:rPr>
        <w:t>Were any of these events unexpected, or more serious than expected?</w:t>
      </w:r>
    </w:p>
    <w:p w14:paraId="53D25948" w14:textId="77777777" w:rsidR="00791457" w:rsidRPr="00791457" w:rsidRDefault="00791457" w:rsidP="00791457">
      <w:pPr>
        <w:autoSpaceDE w:val="0"/>
        <w:autoSpaceDN w:val="0"/>
        <w:adjustRightInd w:val="0"/>
        <w:spacing w:after="0" w:line="240" w:lineRule="auto"/>
        <w:rPr>
          <w:rFonts w:ascii="Calibri" w:hAnsi="Calibri" w:cs="Calibri"/>
          <w:color w:val="000000"/>
        </w:rPr>
      </w:pPr>
    </w:p>
    <w:p w14:paraId="47B7F420" w14:textId="77777777" w:rsidR="00791457" w:rsidRP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4. Describe any additional risks or benefits observed during the course of the study.</w:t>
      </w:r>
    </w:p>
    <w:p w14:paraId="3F9EAA64" w14:textId="77777777" w:rsidR="006F2AB0" w:rsidRPr="00791457" w:rsidRDefault="006F2AB0" w:rsidP="006F2AB0">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397B6D32" w14:textId="77777777" w:rsidR="00791457" w:rsidRDefault="00791457" w:rsidP="00791457">
      <w:pPr>
        <w:autoSpaceDE w:val="0"/>
        <w:autoSpaceDN w:val="0"/>
        <w:adjustRightInd w:val="0"/>
        <w:spacing w:after="0" w:line="240" w:lineRule="auto"/>
        <w:rPr>
          <w:rFonts w:ascii="Calibri" w:hAnsi="Calibri" w:cs="Calibri"/>
          <w:color w:val="000000"/>
        </w:rPr>
      </w:pPr>
    </w:p>
    <w:p w14:paraId="4F18F366" w14:textId="77777777" w:rsidR="00791457" w:rsidRP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5. Participant/ Numbers</w:t>
      </w:r>
    </w:p>
    <w:p w14:paraId="0B3E80E6" w14:textId="41A771AC" w:rsidR="00791457" w:rsidRPr="00791457" w:rsidRDefault="006F2AB0" w:rsidP="006F2AB0">
      <w:pPr>
        <w:autoSpaceDE w:val="0"/>
        <w:autoSpaceDN w:val="0"/>
        <w:adjustRightInd w:val="0"/>
        <w:spacing w:after="4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r w:rsidR="00791457" w:rsidRPr="00791457">
        <w:rPr>
          <w:rFonts w:ascii="Calibri" w:hAnsi="Calibri" w:cs="Calibri"/>
          <w:color w:val="000000"/>
        </w:rPr>
        <w:t xml:space="preserve"># of participants actively enrolled or records/samples </w:t>
      </w:r>
      <w:r w:rsidR="00791457" w:rsidRPr="006F2AB0">
        <w:rPr>
          <w:rFonts w:ascii="Calibri" w:hAnsi="Calibri" w:cs="Calibri"/>
          <w:b/>
          <w:color w:val="000000"/>
        </w:rPr>
        <w:t>being reviewed (at present).</w:t>
      </w:r>
    </w:p>
    <w:p w14:paraId="77E3C028" w14:textId="2BE8F04B" w:rsidR="00791457" w:rsidRPr="00791457" w:rsidRDefault="006F2AB0" w:rsidP="006F2AB0">
      <w:pPr>
        <w:autoSpaceDE w:val="0"/>
        <w:autoSpaceDN w:val="0"/>
        <w:adjustRightInd w:val="0"/>
        <w:spacing w:after="4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r w:rsidR="00791457" w:rsidRPr="00791457">
        <w:rPr>
          <w:rFonts w:ascii="Calibri" w:hAnsi="Calibri" w:cs="Calibri"/>
          <w:color w:val="000000"/>
        </w:rPr>
        <w:t xml:space="preserve"># of participants enrolled, or records/samples reviewed </w:t>
      </w:r>
      <w:r w:rsidR="00791457" w:rsidRPr="006F2AB0">
        <w:rPr>
          <w:rFonts w:ascii="Calibri" w:hAnsi="Calibri" w:cs="Calibri"/>
          <w:b/>
          <w:color w:val="000000"/>
        </w:rPr>
        <w:t>since most recent approval</w:t>
      </w:r>
      <w:r w:rsidR="00791457" w:rsidRPr="00791457">
        <w:rPr>
          <w:rFonts w:ascii="Calibri" w:hAnsi="Calibri" w:cs="Calibri"/>
          <w:color w:val="000000"/>
        </w:rPr>
        <w:t>.</w:t>
      </w:r>
    </w:p>
    <w:p w14:paraId="774FBF1B" w14:textId="2290E0FB" w:rsidR="00791457" w:rsidRPr="00791457" w:rsidRDefault="006F2AB0" w:rsidP="006F2AB0">
      <w:pPr>
        <w:autoSpaceDE w:val="0"/>
        <w:autoSpaceDN w:val="0"/>
        <w:adjustRightInd w:val="0"/>
        <w:spacing w:after="4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r w:rsidR="00791457" w:rsidRPr="00791457">
        <w:rPr>
          <w:rFonts w:ascii="Calibri" w:hAnsi="Calibri" w:cs="Calibri"/>
          <w:color w:val="000000"/>
        </w:rPr>
        <w:t xml:space="preserve"># of participants enrolled, or records/samples reviewed </w:t>
      </w:r>
      <w:r w:rsidR="00791457" w:rsidRPr="006F2AB0">
        <w:rPr>
          <w:rFonts w:ascii="Calibri" w:hAnsi="Calibri" w:cs="Calibri"/>
          <w:b/>
          <w:color w:val="000000"/>
        </w:rPr>
        <w:t>since original approval (Total)</w:t>
      </w:r>
      <w:r w:rsidR="00791457" w:rsidRPr="00791457">
        <w:rPr>
          <w:rFonts w:ascii="Calibri" w:hAnsi="Calibri" w:cs="Calibri"/>
          <w:color w:val="000000"/>
        </w:rPr>
        <w:t>.</w:t>
      </w:r>
    </w:p>
    <w:p w14:paraId="04E62C04" w14:textId="5EE2CD72" w:rsidR="00791457" w:rsidRPr="00791457" w:rsidRDefault="006F2AB0" w:rsidP="006F2AB0">
      <w:pPr>
        <w:autoSpaceDE w:val="0"/>
        <w:autoSpaceDN w:val="0"/>
        <w:adjustRightInd w:val="0"/>
        <w:spacing w:after="4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r w:rsidR="00791457" w:rsidRPr="00791457">
        <w:rPr>
          <w:rFonts w:ascii="Calibri" w:hAnsi="Calibri" w:cs="Calibri"/>
          <w:color w:val="000000"/>
        </w:rPr>
        <w:t xml:space="preserve"># of additional participants </w:t>
      </w:r>
      <w:r w:rsidR="00791457" w:rsidRPr="006F2AB0">
        <w:rPr>
          <w:rFonts w:cstheme="minorHAnsi"/>
          <w:b/>
          <w:bCs/>
          <w:color w:val="000000"/>
        </w:rPr>
        <w:t>to be recruited</w:t>
      </w:r>
      <w:r w:rsidR="00791457" w:rsidRPr="00791457">
        <w:rPr>
          <w:rFonts w:ascii="Calibri" w:hAnsi="Calibri" w:cs="Calibri"/>
          <w:color w:val="000000"/>
        </w:rPr>
        <w:t>, or records/samples needed to complete the</w:t>
      </w:r>
      <w:r>
        <w:rPr>
          <w:rFonts w:ascii="Calibri" w:hAnsi="Calibri" w:cs="Calibri"/>
          <w:color w:val="000000"/>
        </w:rPr>
        <w:t xml:space="preserve"> </w:t>
      </w:r>
      <w:r w:rsidR="00791457" w:rsidRPr="00791457">
        <w:rPr>
          <w:rFonts w:ascii="Calibri" w:hAnsi="Calibri" w:cs="Calibri"/>
          <w:color w:val="000000"/>
        </w:rPr>
        <w:t>study.</w:t>
      </w:r>
    </w:p>
    <w:p w14:paraId="0D334629" w14:textId="77777777" w:rsidR="00791457" w:rsidRPr="00791457" w:rsidRDefault="00791457" w:rsidP="00791457">
      <w:pPr>
        <w:autoSpaceDE w:val="0"/>
        <w:autoSpaceDN w:val="0"/>
        <w:adjustRightInd w:val="0"/>
        <w:spacing w:after="0" w:line="240" w:lineRule="auto"/>
        <w:rPr>
          <w:rFonts w:ascii="Calibri" w:hAnsi="Calibri" w:cs="Calibri"/>
          <w:color w:val="000000"/>
        </w:rPr>
      </w:pPr>
    </w:p>
    <w:p w14:paraId="031748EC" w14:textId="77777777" w:rsidR="00A219D1"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6.</w:t>
      </w:r>
      <w:r w:rsidR="00A219D1">
        <w:rPr>
          <w:rFonts w:ascii="Calibri" w:hAnsi="Calibri" w:cs="Calibri"/>
          <w:color w:val="000000"/>
        </w:rPr>
        <w:t xml:space="preserve"> Review the protocol that you submitted to the IRB, including any amendments. Report any differences between the IRB-reported protocol and the actual protocol you are using. Type ‘NA’ if there are no differences. If you find differences that have not been approved by the IRB, submit the ‘Amendment’ form and submit it with your continuing review.</w:t>
      </w:r>
    </w:p>
    <w:p w14:paraId="2F5537CA" w14:textId="0358B771" w:rsidR="00A219D1" w:rsidRDefault="006F2AB0" w:rsidP="00791457">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734A00BF" w14:textId="77777777" w:rsidR="00A219D1" w:rsidRDefault="00A219D1" w:rsidP="00791457">
      <w:pPr>
        <w:autoSpaceDE w:val="0"/>
        <w:autoSpaceDN w:val="0"/>
        <w:adjustRightInd w:val="0"/>
        <w:spacing w:after="0" w:line="240" w:lineRule="auto"/>
        <w:rPr>
          <w:rFonts w:ascii="Calibri" w:hAnsi="Calibri" w:cs="Calibri"/>
          <w:color w:val="000000"/>
        </w:rPr>
      </w:pPr>
    </w:p>
    <w:p w14:paraId="790B9159" w14:textId="474325FC" w:rsidR="00791457" w:rsidRPr="00791457" w:rsidRDefault="00590AED"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w:t>
      </w:r>
      <w:r w:rsidR="00791457" w:rsidRPr="00791457">
        <w:rPr>
          <w:rFonts w:ascii="Calibri" w:hAnsi="Calibri" w:cs="Calibri"/>
          <w:color w:val="000000"/>
        </w:rPr>
        <w:t>Provide a summary of your progress to date.</w:t>
      </w:r>
    </w:p>
    <w:p w14:paraId="4BD40E2C" w14:textId="32CC3A52" w:rsidR="00791457" w:rsidRPr="00791457" w:rsidRDefault="006F2AB0" w:rsidP="00791457">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21309E27" w14:textId="77777777" w:rsidR="00791457" w:rsidRPr="00791457" w:rsidRDefault="00791457" w:rsidP="00791457">
      <w:pPr>
        <w:autoSpaceDE w:val="0"/>
        <w:autoSpaceDN w:val="0"/>
        <w:adjustRightInd w:val="0"/>
        <w:spacing w:after="0" w:line="240" w:lineRule="auto"/>
        <w:rPr>
          <w:rFonts w:ascii="Calibri" w:hAnsi="Calibri" w:cs="Calibri"/>
          <w:color w:val="000000"/>
        </w:rPr>
      </w:pPr>
    </w:p>
    <w:p w14:paraId="613014C9" w14:textId="23793F3F" w:rsidR="00791457" w:rsidRPr="00791457" w:rsidRDefault="00590AED"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8</w:t>
      </w:r>
      <w:r w:rsidR="00791457" w:rsidRPr="00791457">
        <w:rPr>
          <w:rFonts w:ascii="Calibri" w:hAnsi="Calibri" w:cs="Calibri"/>
          <w:color w:val="000000"/>
        </w:rPr>
        <w:t>. When do you expect the research to be completed?</w:t>
      </w:r>
    </w:p>
    <w:p w14:paraId="1DCFCF64" w14:textId="77777777" w:rsidR="006F2AB0" w:rsidRPr="00791457" w:rsidRDefault="006F2AB0" w:rsidP="006F2AB0">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13FB1726" w14:textId="77777777" w:rsidR="00791457" w:rsidRPr="00791457" w:rsidRDefault="00791457" w:rsidP="00791457">
      <w:pPr>
        <w:autoSpaceDE w:val="0"/>
        <w:autoSpaceDN w:val="0"/>
        <w:adjustRightInd w:val="0"/>
        <w:spacing w:after="0" w:line="240" w:lineRule="auto"/>
        <w:rPr>
          <w:rFonts w:ascii="Calibri,Bold" w:hAnsi="Calibri,Bold" w:cs="Calibri,Bold"/>
          <w:bCs/>
          <w:color w:val="000000"/>
        </w:rPr>
      </w:pPr>
    </w:p>
    <w:p w14:paraId="6EF3E40C" w14:textId="77777777" w:rsidR="00A25764" w:rsidRPr="00455BC7" w:rsidRDefault="00A25764" w:rsidP="00A25764">
      <w:pPr>
        <w:pStyle w:val="Default"/>
        <w:ind w:left="720"/>
        <w:jc w:val="both"/>
        <w:rPr>
          <w:rFonts w:asciiTheme="minorHAnsi" w:hAnsiTheme="minorHAnsi"/>
          <w:sz w:val="22"/>
          <w:szCs w:val="22"/>
        </w:rPr>
      </w:pPr>
    </w:p>
    <w:p w14:paraId="1D80958D" w14:textId="28C5DEDD" w:rsidR="00A25764" w:rsidRPr="00455BC7" w:rsidRDefault="00A25764" w:rsidP="00A25764">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Pr="00455BC7">
        <w:rPr>
          <w:rFonts w:asciiTheme="minorHAnsi" w:hAnsiTheme="minorHAnsi"/>
        </w:rPr>
        <w:instrText xml:space="preserve"> FORMTEXT </w:instrText>
      </w:r>
      <w:r w:rsidR="005C44E3">
        <w:rPr>
          <w:rFonts w:asciiTheme="minorHAnsi" w:hAnsiTheme="minorHAnsi"/>
        </w:rPr>
      </w:r>
      <w:r w:rsidR="005C44E3">
        <w:rPr>
          <w:rFonts w:asciiTheme="minorHAnsi" w:hAnsiTheme="minorHAnsi"/>
        </w:rPr>
        <w:fldChar w:fldCharType="separate"/>
      </w:r>
      <w:r w:rsidRPr="00455BC7">
        <w:rPr>
          <w:rFonts w:asciiTheme="minorHAnsi" w:hAnsiTheme="minorHAnsi"/>
        </w:rPr>
        <w:fldChar w:fldCharType="end"/>
      </w:r>
      <w:r>
        <w:rPr>
          <w:rFonts w:asciiTheme="minorHAnsi" w:hAnsiTheme="minorHAnsi"/>
          <w:noProof/>
        </w:rPr>
        <mc:AlternateContent>
          <mc:Choice Requires="wps">
            <w:drawing>
              <wp:inline distT="0" distB="0" distL="0" distR="0" wp14:anchorId="799A6D62" wp14:editId="3C050CB9">
                <wp:extent cx="6353175" cy="352425"/>
                <wp:effectExtent l="11430" t="6350" r="7620" b="12700"/>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5CDC1BF6" w14:textId="274117DD"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C</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Studies that have not yet been initiated</w:t>
                            </w:r>
                          </w:p>
                        </w:txbxContent>
                      </wps:txbx>
                      <wps:bodyPr rot="0" vert="horz" wrap="square" lIns="91440" tIns="45720" rIns="91440" bIns="45720" anchor="t" anchorCtr="0" upright="1">
                        <a:noAutofit/>
                      </wps:bodyPr>
                    </wps:wsp>
                  </a:graphicData>
                </a:graphic>
              </wp:inline>
            </w:drawing>
          </mc:Choice>
          <mc:Fallback>
            <w:pict>
              <v:shape w14:anchorId="799A6D62" id="Flowchart: Process 3" o:spid="_x0000_s1028"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" fillcolor="#deeaf6 [660]">
                <v:textbox>
                  <w:txbxContent>
                    <w:p w14:paraId="5CDC1BF6" w14:textId="274117DD"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C</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Studies that have not yet been initiated</w:t>
                      </w:r>
                    </w:p>
                  </w:txbxContent>
                </v:textbox>
                <w10:anchorlock/>
              </v:shape>
            </w:pict>
          </mc:Fallback>
        </mc:AlternateContent>
      </w:r>
    </w:p>
    <w:p w14:paraId="65B8C6D4" w14:textId="77777777" w:rsidR="006F2AB0" w:rsidRDefault="006F2AB0" w:rsidP="00791457">
      <w:pPr>
        <w:autoSpaceDE w:val="0"/>
        <w:autoSpaceDN w:val="0"/>
        <w:adjustRightInd w:val="0"/>
        <w:spacing w:after="0" w:line="240" w:lineRule="auto"/>
        <w:rPr>
          <w:rFonts w:ascii="Calibri" w:hAnsi="Calibri" w:cs="Calibri"/>
          <w:color w:val="000000"/>
        </w:rPr>
      </w:pPr>
    </w:p>
    <w:p w14:paraId="667C8976" w14:textId="77777777" w:rsidR="00791457" w:rsidRPr="0079145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 xml:space="preserve">1. Provide an explanation of why the research was </w:t>
      </w:r>
      <w:r w:rsidRPr="00791457">
        <w:rPr>
          <w:rFonts w:ascii="Calibri,Bold" w:hAnsi="Calibri,Bold" w:cs="Calibri,Bold"/>
          <w:bCs/>
          <w:color w:val="000000"/>
        </w:rPr>
        <w:t xml:space="preserve">never </w:t>
      </w:r>
      <w:r w:rsidRPr="00791457">
        <w:rPr>
          <w:rFonts w:ascii="Calibri" w:hAnsi="Calibri" w:cs="Calibri"/>
          <w:color w:val="000000"/>
        </w:rPr>
        <w:t>initiated.</w:t>
      </w:r>
    </w:p>
    <w:p w14:paraId="422161B8" w14:textId="77777777" w:rsidR="006F2AB0" w:rsidRPr="00791457" w:rsidRDefault="006F2AB0" w:rsidP="006F2AB0">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2194B9CD" w14:textId="77777777" w:rsidR="00791457" w:rsidRDefault="00791457" w:rsidP="00791457">
      <w:pPr>
        <w:autoSpaceDE w:val="0"/>
        <w:autoSpaceDN w:val="0"/>
        <w:adjustRightInd w:val="0"/>
        <w:spacing w:after="0" w:line="240" w:lineRule="auto"/>
        <w:rPr>
          <w:rFonts w:ascii="Calibri" w:hAnsi="Calibri" w:cs="Calibri"/>
          <w:color w:val="000000"/>
        </w:rPr>
      </w:pPr>
    </w:p>
    <w:p w14:paraId="61A8B7E0" w14:textId="77777777" w:rsidR="00791457" w:rsidRDefault="00791457"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2. List any additional risks that have been identified since the most recent approval.</w:t>
      </w:r>
    </w:p>
    <w:p w14:paraId="0A43CA69" w14:textId="77777777" w:rsidR="006F2AB0" w:rsidRPr="00791457" w:rsidRDefault="006F2AB0" w:rsidP="006F2AB0">
      <w:pPr>
        <w:autoSpaceDE w:val="0"/>
        <w:autoSpaceDN w:val="0"/>
        <w:adjustRightInd w:val="0"/>
        <w:spacing w:after="0" w:line="240" w:lineRule="auto"/>
        <w:rPr>
          <w:rFonts w:ascii="Calibri" w:hAnsi="Calibri" w:cs="Calibri"/>
          <w:color w:val="000000"/>
        </w:rPr>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2685E536" w14:textId="77777777" w:rsidR="00791457" w:rsidRPr="00791457" w:rsidRDefault="00791457" w:rsidP="00791457">
      <w:pPr>
        <w:autoSpaceDE w:val="0"/>
        <w:autoSpaceDN w:val="0"/>
        <w:adjustRightInd w:val="0"/>
        <w:spacing w:after="0" w:line="240" w:lineRule="auto"/>
        <w:rPr>
          <w:rFonts w:ascii="Calibri,Bold" w:hAnsi="Calibri,Bold" w:cs="Calibri,Bold"/>
          <w:bCs/>
          <w:color w:val="000000"/>
        </w:rPr>
      </w:pPr>
    </w:p>
    <w:p w14:paraId="531190C7" w14:textId="77777777" w:rsidR="00A25764" w:rsidRPr="00455BC7" w:rsidRDefault="00A25764" w:rsidP="00A25764">
      <w:pPr>
        <w:pStyle w:val="Default"/>
        <w:ind w:left="720"/>
        <w:jc w:val="both"/>
        <w:rPr>
          <w:rFonts w:asciiTheme="minorHAnsi" w:hAnsiTheme="minorHAnsi"/>
          <w:sz w:val="22"/>
          <w:szCs w:val="22"/>
        </w:rPr>
      </w:pPr>
    </w:p>
    <w:p w14:paraId="63EC1621" w14:textId="1584BD2A" w:rsidR="00A25764" w:rsidRPr="00455BC7" w:rsidRDefault="00A25764" w:rsidP="00A25764">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Pr="00455BC7">
        <w:rPr>
          <w:rFonts w:asciiTheme="minorHAnsi" w:hAnsiTheme="minorHAnsi"/>
        </w:rPr>
        <w:instrText xml:space="preserve"> FORMTEXT </w:instrText>
      </w:r>
      <w:r w:rsidR="005C44E3">
        <w:rPr>
          <w:rFonts w:asciiTheme="minorHAnsi" w:hAnsiTheme="minorHAnsi"/>
        </w:rPr>
      </w:r>
      <w:r w:rsidR="005C44E3">
        <w:rPr>
          <w:rFonts w:asciiTheme="minorHAnsi" w:hAnsiTheme="minorHAnsi"/>
        </w:rPr>
        <w:fldChar w:fldCharType="separate"/>
      </w:r>
      <w:r w:rsidRPr="00455BC7">
        <w:rPr>
          <w:rFonts w:asciiTheme="minorHAnsi" w:hAnsiTheme="minorHAnsi"/>
        </w:rPr>
        <w:fldChar w:fldCharType="end"/>
      </w:r>
      <w:r>
        <w:rPr>
          <w:rFonts w:asciiTheme="minorHAnsi" w:hAnsiTheme="minorHAnsi"/>
          <w:noProof/>
        </w:rPr>
        <mc:AlternateContent>
          <mc:Choice Requires="wps">
            <w:drawing>
              <wp:inline distT="0" distB="0" distL="0" distR="0" wp14:anchorId="718F2A6B" wp14:editId="4FB60904">
                <wp:extent cx="6353175" cy="352425"/>
                <wp:effectExtent l="11430" t="6350" r="7620" b="12700"/>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74C9502B" w14:textId="53C80588"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D</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All studies</w:t>
                            </w:r>
                          </w:p>
                        </w:txbxContent>
                      </wps:txbx>
                      <wps:bodyPr rot="0" vert="horz" wrap="square" lIns="91440" tIns="45720" rIns="91440" bIns="45720" anchor="t" anchorCtr="0" upright="1">
                        <a:noAutofit/>
                      </wps:bodyPr>
                    </wps:wsp>
                  </a:graphicData>
                </a:graphic>
              </wp:inline>
            </w:drawing>
          </mc:Choice>
          <mc:Fallback>
            <w:pict>
              <v:shape w14:anchorId="718F2A6B" id="Flowchart: Process 4" o:spid="_x0000_s1029"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" fillcolor="#deeaf6 [660]">
                <v:textbox>
                  <w:txbxContent>
                    <w:p w14:paraId="74C9502B" w14:textId="53C80588" w:rsidR="00A25764" w:rsidRPr="00E82887" w:rsidRDefault="00A25764" w:rsidP="00A25764">
                      <w:pPr>
                        <w:jc w:val="center"/>
                        <w:rPr>
                          <w:rFonts w:ascii="Times New Roman" w:hAnsi="Times New Roman"/>
                          <w:b/>
                          <w:sz w:val="28"/>
                          <w:szCs w:val="28"/>
                        </w:rPr>
                      </w:pPr>
                      <w:r w:rsidRPr="00587F6C">
                        <w:rPr>
                          <w:rFonts w:ascii="Times New Roman" w:hAnsi="Times New Roman"/>
                          <w:b/>
                          <w:sz w:val="28"/>
                          <w:szCs w:val="28"/>
                        </w:rPr>
                        <w:t xml:space="preserve">SECTION </w:t>
                      </w:r>
                      <w:r w:rsidR="007934C8">
                        <w:rPr>
                          <w:rFonts w:ascii="Times New Roman" w:hAnsi="Times New Roman"/>
                          <w:b/>
                          <w:sz w:val="28"/>
                          <w:szCs w:val="28"/>
                        </w:rPr>
                        <w:t>D</w:t>
                      </w:r>
                      <w:r w:rsidRPr="00587F6C">
                        <w:rPr>
                          <w:rFonts w:ascii="Times New Roman" w:hAnsi="Times New Roman"/>
                          <w:b/>
                          <w:sz w:val="28"/>
                          <w:szCs w:val="28"/>
                        </w:rPr>
                        <w:t>.</w:t>
                      </w:r>
                      <w:r>
                        <w:rPr>
                          <w:rFonts w:ascii="Times New Roman" w:hAnsi="Times New Roman"/>
                          <w:b/>
                          <w:sz w:val="28"/>
                          <w:szCs w:val="28"/>
                        </w:rPr>
                        <w:t xml:space="preserve"> </w:t>
                      </w:r>
                      <w:r w:rsidRPr="00E82887">
                        <w:rPr>
                          <w:rFonts w:ascii="Times New Roman" w:hAnsi="Times New Roman"/>
                          <w:b/>
                          <w:sz w:val="28"/>
                          <w:szCs w:val="28"/>
                        </w:rPr>
                        <w:t xml:space="preserve"> </w:t>
                      </w:r>
                      <w:r>
                        <w:rPr>
                          <w:rFonts w:ascii="Times New Roman" w:hAnsi="Times New Roman"/>
                          <w:b/>
                          <w:sz w:val="28"/>
                          <w:szCs w:val="28"/>
                        </w:rPr>
                        <w:t>All studies</w:t>
                      </w:r>
                    </w:p>
                  </w:txbxContent>
                </v:textbox>
                <w10:anchorlock/>
              </v:shape>
            </w:pict>
          </mc:Fallback>
        </mc:AlternateContent>
      </w:r>
    </w:p>
    <w:p w14:paraId="3F11636A" w14:textId="77777777" w:rsidR="00790B27" w:rsidRDefault="00791457" w:rsidP="00791457">
      <w:pPr>
        <w:autoSpaceDE w:val="0"/>
        <w:autoSpaceDN w:val="0"/>
        <w:adjustRightInd w:val="0"/>
        <w:spacing w:after="0" w:line="240" w:lineRule="auto"/>
        <w:rPr>
          <w:rFonts w:ascii="Calibri" w:hAnsi="Calibri" w:cs="Calibri"/>
          <w:color w:val="000000"/>
        </w:rPr>
      </w:pPr>
      <w:r w:rsidRPr="00791457">
        <w:rPr>
          <w:rFonts w:ascii="Calibri" w:hAnsi="Calibri" w:cs="Calibri"/>
          <w:color w:val="000000"/>
        </w:rPr>
        <w:t xml:space="preserve">1. </w:t>
      </w:r>
      <w:r w:rsidR="00790B27">
        <w:rPr>
          <w:rFonts w:ascii="Calibri" w:hAnsi="Calibri" w:cs="Calibri"/>
          <w:color w:val="000000"/>
        </w:rPr>
        <w:t>If any investigators’ situation and qualifications have substantially changed since the last IRB review (for example, change in medical license status, increase in number of studies overseen by investigator, suspension of hospital privileges, etc.), explain below. Write ‘NA’ if no changes have occurred.</w:t>
      </w:r>
    </w:p>
    <w:p w14:paraId="191FBF30" w14:textId="34E47CCA" w:rsidR="00790B27" w:rsidRDefault="006F2AB0" w:rsidP="00791457">
      <w:pPr>
        <w:autoSpaceDE w:val="0"/>
        <w:autoSpaceDN w:val="0"/>
        <w:adjustRightInd w:val="0"/>
        <w:spacing w:after="0" w:line="240" w:lineRule="auto"/>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3C94278D" w14:textId="77777777" w:rsidR="006F2AB0" w:rsidRDefault="006F2AB0" w:rsidP="00791457">
      <w:pPr>
        <w:autoSpaceDE w:val="0"/>
        <w:autoSpaceDN w:val="0"/>
        <w:adjustRightInd w:val="0"/>
        <w:spacing w:after="0" w:line="240" w:lineRule="auto"/>
        <w:rPr>
          <w:rFonts w:ascii="Calibri" w:hAnsi="Calibri" w:cs="Calibri"/>
          <w:color w:val="000000"/>
        </w:rPr>
      </w:pPr>
    </w:p>
    <w:p w14:paraId="4A4983BE" w14:textId="4A2758C0" w:rsidR="007934C8" w:rsidRPr="007934C8" w:rsidRDefault="007934C8" w:rsidP="007934C8">
      <w:pPr>
        <w:autoSpaceDE w:val="0"/>
        <w:autoSpaceDN w:val="0"/>
        <w:adjustRightInd w:val="0"/>
        <w:spacing w:after="0" w:line="240" w:lineRule="auto"/>
        <w:rPr>
          <w:rFonts w:ascii="Calibri" w:hAnsi="Calibri" w:cs="Calibri"/>
          <w:color w:val="000000"/>
        </w:rPr>
      </w:pPr>
      <w:r>
        <w:rPr>
          <w:rFonts w:ascii="Calibri" w:hAnsi="Calibri" w:cs="Calibri"/>
          <w:color w:val="000000"/>
        </w:rPr>
        <w:t>2</w:t>
      </w:r>
      <w:r w:rsidRPr="007934C8">
        <w:rPr>
          <w:rFonts w:ascii="Calibri" w:hAnsi="Calibri" w:cs="Calibri"/>
          <w:color w:val="000000"/>
        </w:rPr>
        <w:t xml:space="preserve">. If any investigators’ </w:t>
      </w:r>
      <w:r>
        <w:rPr>
          <w:rFonts w:ascii="Calibri" w:hAnsi="Calibri" w:cs="Calibri"/>
          <w:color w:val="000000"/>
        </w:rPr>
        <w:t xml:space="preserve">conflicts of interest relative to this project have changed, explain below. </w:t>
      </w:r>
      <w:r w:rsidRPr="007934C8">
        <w:rPr>
          <w:rFonts w:ascii="Calibri" w:hAnsi="Calibri" w:cs="Calibri"/>
          <w:color w:val="000000"/>
        </w:rPr>
        <w:t>Write ‘NA’ if no changes have occurred.</w:t>
      </w:r>
      <w:r>
        <w:rPr>
          <w:rFonts w:ascii="Calibri" w:hAnsi="Calibri" w:cs="Calibri"/>
          <w:color w:val="000000"/>
        </w:rPr>
        <w:t xml:space="preserve"> </w:t>
      </w:r>
    </w:p>
    <w:p w14:paraId="36B76AF3" w14:textId="77777777" w:rsidR="00996C21" w:rsidRDefault="007934C8" w:rsidP="007934C8">
      <w:pPr>
        <w:autoSpaceDE w:val="0"/>
        <w:autoSpaceDN w:val="0"/>
        <w:adjustRightInd w:val="0"/>
        <w:spacing w:after="0" w:line="240" w:lineRule="auto"/>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3435D323" w14:textId="77777777" w:rsidR="00996C21" w:rsidRDefault="00996C21" w:rsidP="00791457">
      <w:pPr>
        <w:autoSpaceDE w:val="0"/>
        <w:autoSpaceDN w:val="0"/>
        <w:adjustRightInd w:val="0"/>
        <w:spacing w:after="0" w:line="240" w:lineRule="auto"/>
        <w:rPr>
          <w:rFonts w:ascii="Calibri" w:hAnsi="Calibri" w:cs="Calibri"/>
          <w:color w:val="000000"/>
        </w:rPr>
      </w:pPr>
    </w:p>
    <w:p w14:paraId="12FD6D7B" w14:textId="41C4C35E" w:rsidR="00790B27" w:rsidRDefault="007934C8"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3</w:t>
      </w:r>
      <w:r w:rsidR="00790B27">
        <w:rPr>
          <w:rFonts w:ascii="Calibri" w:hAnsi="Calibri" w:cs="Calibri"/>
          <w:color w:val="000000"/>
        </w:rPr>
        <w:t>. If institutional commitments (personnel, financial support, facilities) or applicable regulations relevant to this project have substantially changed since the last IRB review, explain below. Write ‘NA’ if no changes have occurred.</w:t>
      </w:r>
    </w:p>
    <w:p w14:paraId="4B1388FC" w14:textId="77777777" w:rsidR="006F2AB0" w:rsidRDefault="006F2AB0" w:rsidP="00791457">
      <w:pPr>
        <w:autoSpaceDE w:val="0"/>
        <w:autoSpaceDN w:val="0"/>
        <w:adjustRightInd w:val="0"/>
        <w:spacing w:after="0" w:line="240" w:lineRule="auto"/>
      </w:pPr>
      <w:r w:rsidRPr="00455BC7">
        <w:fldChar w:fldCharType="begin">
          <w:ffData>
            <w:name w:val=""/>
            <w:enabled/>
            <w:calcOnExit w:val="0"/>
            <w:textInput/>
          </w:ffData>
        </w:fldChar>
      </w:r>
      <w:r w:rsidRPr="00455BC7">
        <w:instrText xml:space="preserve"> FORMTEXT </w:instrText>
      </w:r>
      <w:r w:rsidRPr="00455BC7">
        <w:fldChar w:fldCharType="separate"/>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rPr>
          <w:rFonts w:cs="Cambria Math"/>
          <w:noProof/>
        </w:rPr>
        <w:t> </w:t>
      </w:r>
      <w:r w:rsidRPr="00455BC7">
        <w:fldChar w:fldCharType="end"/>
      </w:r>
    </w:p>
    <w:p w14:paraId="6B465587" w14:textId="477B0AA1" w:rsidR="00790B27" w:rsidRDefault="00790B27"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ab/>
      </w:r>
    </w:p>
    <w:p w14:paraId="044C0F83" w14:textId="59D81356" w:rsidR="00CD489B" w:rsidRDefault="007934C8"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4</w:t>
      </w:r>
      <w:r w:rsidR="00790B27">
        <w:rPr>
          <w:rFonts w:ascii="Calibri" w:hAnsi="Calibri" w:cs="Calibri"/>
          <w:color w:val="000000"/>
        </w:rPr>
        <w:t xml:space="preserve">. </w:t>
      </w:r>
      <w:r w:rsidR="00791457" w:rsidRPr="00791457">
        <w:rPr>
          <w:rFonts w:ascii="Calibri" w:hAnsi="Calibri" w:cs="Calibri"/>
          <w:color w:val="000000"/>
        </w:rPr>
        <w:t xml:space="preserve">Informed Consent Procedures </w:t>
      </w:r>
    </w:p>
    <w:p w14:paraId="74FBC49E" w14:textId="77777777" w:rsidR="00CD489B" w:rsidRDefault="00CD489B" w:rsidP="0079145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 are responsible for keeping abreast of new findings in this study or others which may affect a subject’s </w:t>
      </w:r>
      <w:r w:rsidR="00790B27">
        <w:rPr>
          <w:rFonts w:ascii="Calibri" w:hAnsi="Calibri" w:cs="Calibri"/>
          <w:color w:val="000000"/>
        </w:rPr>
        <w:t>w</w:t>
      </w:r>
      <w:r>
        <w:rPr>
          <w:rFonts w:ascii="Calibri" w:hAnsi="Calibri" w:cs="Calibri"/>
          <w:color w:val="000000"/>
        </w:rPr>
        <w:t>illingness to participate</w:t>
      </w:r>
      <w:r w:rsidR="00790B27">
        <w:rPr>
          <w:rFonts w:ascii="Calibri" w:hAnsi="Calibri" w:cs="Calibri"/>
          <w:color w:val="000000"/>
        </w:rPr>
        <w:t xml:space="preserve"> (for example, risk is higher than expected or an alternative treatment is now available). Relevant information should be incorporated into the consent forms.</w:t>
      </w:r>
    </w:p>
    <w:p w14:paraId="79B2CBCB" w14:textId="77777777" w:rsidR="00790B27" w:rsidRDefault="00790B27" w:rsidP="00791457">
      <w:pPr>
        <w:autoSpaceDE w:val="0"/>
        <w:autoSpaceDN w:val="0"/>
        <w:adjustRightInd w:val="0"/>
        <w:spacing w:after="0" w:line="240" w:lineRule="auto"/>
        <w:rPr>
          <w:rFonts w:ascii="Calibri" w:hAnsi="Calibri" w:cs="Calibri"/>
          <w:color w:val="000000"/>
        </w:rPr>
      </w:pPr>
    </w:p>
    <w:p w14:paraId="5B412840" w14:textId="31C103AE" w:rsidR="00791457" w:rsidRPr="007934C8" w:rsidRDefault="007934C8" w:rsidP="007934C8">
      <w:pPr>
        <w:autoSpaceDE w:val="0"/>
        <w:autoSpaceDN w:val="0"/>
        <w:adjustRightInd w:val="0"/>
        <w:spacing w:after="0" w:line="240" w:lineRule="auto"/>
        <w:ind w:left="432"/>
        <w:rPr>
          <w:rFonts w:cstheme="minorHAnsi"/>
          <w:color w:val="000000"/>
        </w:rPr>
      </w:pPr>
      <w:r w:rsidRPr="007934C8">
        <w:rPr>
          <w:rFonts w:cstheme="minorHAnsi"/>
          <w:i/>
          <w:color w:val="000000"/>
        </w:rPr>
        <w:t>C</w:t>
      </w:r>
      <w:r w:rsidR="00791457" w:rsidRPr="007934C8">
        <w:rPr>
          <w:rFonts w:cstheme="minorHAnsi"/>
          <w:bCs/>
          <w:i/>
          <w:color w:val="000000"/>
        </w:rPr>
        <w:t>hoose only one</w:t>
      </w:r>
      <w:r>
        <w:rPr>
          <w:rFonts w:cstheme="minorHAnsi"/>
          <w:color w:val="000000"/>
        </w:rPr>
        <w:t>:</w:t>
      </w:r>
    </w:p>
    <w:p w14:paraId="49D50D16" w14:textId="6D739B77" w:rsidR="00791457" w:rsidRPr="007934C8" w:rsidRDefault="005C44E3" w:rsidP="007934C8">
      <w:pPr>
        <w:autoSpaceDE w:val="0"/>
        <w:autoSpaceDN w:val="0"/>
        <w:adjustRightInd w:val="0"/>
        <w:spacing w:after="0" w:line="240" w:lineRule="auto"/>
        <w:ind w:left="432"/>
        <w:rPr>
          <w:rFonts w:cstheme="minorHAnsi"/>
          <w:bCs/>
          <w:color w:val="000000"/>
        </w:rPr>
      </w:pPr>
      <w:sdt>
        <w:sdtPr>
          <w:rPr>
            <w:rFonts w:cs="Calibri"/>
            <w:color w:val="000000"/>
            <w:highlight w:val="lightGray"/>
          </w:rPr>
          <w:id w:val="2017572561"/>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7934C8" w:rsidRPr="007934C8">
        <w:rPr>
          <w:rFonts w:cstheme="minorHAnsi"/>
        </w:rPr>
        <w:t xml:space="preserve"> </w:t>
      </w:r>
      <w:r w:rsidR="00791457" w:rsidRPr="007934C8">
        <w:rPr>
          <w:rFonts w:cstheme="minorHAnsi"/>
          <w:color w:val="000000"/>
        </w:rPr>
        <w:t xml:space="preserve">I will </w:t>
      </w:r>
      <w:r w:rsidR="00791457" w:rsidRPr="007934C8">
        <w:rPr>
          <w:rFonts w:cstheme="minorHAnsi"/>
          <w:b/>
          <w:color w:val="000000"/>
        </w:rPr>
        <w:t>continue to use the IRB approved consent/permission/assent form(s) and/or HIPAA</w:t>
      </w:r>
      <w:r w:rsidR="007934C8" w:rsidRPr="007934C8">
        <w:rPr>
          <w:rFonts w:cstheme="minorHAnsi"/>
          <w:b/>
          <w:color w:val="000000"/>
        </w:rPr>
        <w:t xml:space="preserve"> or FERPA</w:t>
      </w:r>
      <w:r w:rsidR="00791457" w:rsidRPr="007934C8">
        <w:rPr>
          <w:rFonts w:cstheme="minorHAnsi"/>
          <w:b/>
          <w:color w:val="000000"/>
        </w:rPr>
        <w:t xml:space="preserve"> Authorization</w:t>
      </w:r>
      <w:r w:rsidR="00791457" w:rsidRPr="007934C8">
        <w:rPr>
          <w:rFonts w:cstheme="minorHAnsi"/>
          <w:color w:val="000000"/>
        </w:rPr>
        <w:t xml:space="preserve"> to recruit participants without revision. </w:t>
      </w:r>
      <w:r w:rsidR="00791457" w:rsidRPr="007934C8">
        <w:rPr>
          <w:rFonts w:cstheme="minorHAnsi"/>
          <w:bCs/>
          <w:color w:val="000000"/>
        </w:rPr>
        <w:t xml:space="preserve">Attach an electronic copy of </w:t>
      </w:r>
      <w:r w:rsidR="00F205FF" w:rsidRPr="007934C8">
        <w:rPr>
          <w:rFonts w:cstheme="minorHAnsi"/>
          <w:bCs/>
          <w:color w:val="000000"/>
        </w:rPr>
        <w:t>the</w:t>
      </w:r>
      <w:r w:rsidR="007934C8" w:rsidRPr="007934C8">
        <w:rPr>
          <w:rFonts w:cstheme="minorHAnsi"/>
          <w:bCs/>
          <w:color w:val="000000"/>
        </w:rPr>
        <w:t xml:space="preserve"> </w:t>
      </w:r>
      <w:r w:rsidR="00791457" w:rsidRPr="007934C8">
        <w:rPr>
          <w:rFonts w:cstheme="minorHAnsi"/>
          <w:bCs/>
          <w:color w:val="000000"/>
        </w:rPr>
        <w:t>consent/permission/assent form(s) and/or HIPAA Authorization</w:t>
      </w:r>
      <w:r w:rsidR="00F205FF" w:rsidRPr="007934C8">
        <w:rPr>
          <w:rFonts w:cstheme="minorHAnsi"/>
          <w:bCs/>
          <w:color w:val="000000"/>
        </w:rPr>
        <w:t xml:space="preserve"> you are currently using</w:t>
      </w:r>
      <w:r w:rsidR="00791457" w:rsidRPr="007934C8">
        <w:rPr>
          <w:rFonts w:cstheme="minorHAnsi"/>
          <w:bCs/>
          <w:color w:val="000000"/>
        </w:rPr>
        <w:t>.</w:t>
      </w:r>
    </w:p>
    <w:p w14:paraId="0D63EAC0" w14:textId="77777777" w:rsidR="00791457" w:rsidRPr="007934C8" w:rsidRDefault="00791457" w:rsidP="007934C8">
      <w:pPr>
        <w:autoSpaceDE w:val="0"/>
        <w:autoSpaceDN w:val="0"/>
        <w:adjustRightInd w:val="0"/>
        <w:spacing w:after="0" w:line="240" w:lineRule="auto"/>
        <w:ind w:left="432"/>
        <w:rPr>
          <w:rFonts w:cstheme="minorHAnsi"/>
          <w:color w:val="000000"/>
        </w:rPr>
      </w:pPr>
    </w:p>
    <w:p w14:paraId="4D316E7D" w14:textId="35D95C78" w:rsidR="00791457" w:rsidRPr="007934C8" w:rsidRDefault="005C44E3" w:rsidP="007934C8">
      <w:pPr>
        <w:autoSpaceDE w:val="0"/>
        <w:autoSpaceDN w:val="0"/>
        <w:adjustRightInd w:val="0"/>
        <w:spacing w:after="0" w:line="240" w:lineRule="auto"/>
        <w:ind w:left="432"/>
        <w:rPr>
          <w:rFonts w:cstheme="minorHAnsi"/>
          <w:color w:val="000000"/>
        </w:rPr>
      </w:pPr>
      <w:sdt>
        <w:sdtPr>
          <w:rPr>
            <w:rFonts w:cs="Calibri"/>
            <w:color w:val="000000"/>
            <w:highlight w:val="lightGray"/>
          </w:rPr>
          <w:id w:val="-459501303"/>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7934C8" w:rsidRPr="007934C8">
        <w:rPr>
          <w:rFonts w:cstheme="minorHAnsi"/>
        </w:rPr>
        <w:t xml:space="preserve"> </w:t>
      </w:r>
      <w:r w:rsidR="00791457" w:rsidRPr="007934C8">
        <w:rPr>
          <w:rFonts w:cstheme="minorHAnsi"/>
          <w:color w:val="000000"/>
        </w:rPr>
        <w:t xml:space="preserve">I will be </w:t>
      </w:r>
      <w:r w:rsidR="00791457" w:rsidRPr="007934C8">
        <w:rPr>
          <w:rFonts w:cstheme="minorHAnsi"/>
          <w:b/>
          <w:color w:val="000000"/>
        </w:rPr>
        <w:t>revising the consent/permission/assent form(s) and/or HIPAA</w:t>
      </w:r>
      <w:r w:rsidR="007934C8">
        <w:rPr>
          <w:rFonts w:cstheme="minorHAnsi"/>
          <w:b/>
          <w:color w:val="000000"/>
        </w:rPr>
        <w:t xml:space="preserve"> or FERPA</w:t>
      </w:r>
      <w:r w:rsidR="00791457" w:rsidRPr="007934C8">
        <w:rPr>
          <w:rFonts w:cstheme="minorHAnsi"/>
          <w:b/>
          <w:color w:val="000000"/>
        </w:rPr>
        <w:t xml:space="preserve"> Authorization</w:t>
      </w:r>
      <w:r w:rsidR="00791457" w:rsidRPr="007934C8">
        <w:rPr>
          <w:rFonts w:cstheme="minorHAnsi"/>
          <w:color w:val="000000"/>
        </w:rPr>
        <w:t xml:space="preserve"> to recruit participants. </w:t>
      </w:r>
      <w:r w:rsidR="00791457" w:rsidRPr="007934C8">
        <w:rPr>
          <w:rFonts w:cstheme="minorHAnsi"/>
          <w:bCs/>
          <w:color w:val="000000"/>
        </w:rPr>
        <w:t xml:space="preserve">Send an electronic copy of the revised consent/permission/assent form(s) and/or HIPAA Authorization, and attach (MS Word format) to </w:t>
      </w:r>
      <w:r w:rsidR="00791457" w:rsidRPr="007934C8">
        <w:rPr>
          <w:rFonts w:cstheme="minorHAnsi"/>
          <w:bCs/>
          <w:color w:val="0000FF"/>
        </w:rPr>
        <w:t xml:space="preserve">tun.irb@tun.touro.edu </w:t>
      </w:r>
      <w:r w:rsidR="00791457" w:rsidRPr="007934C8">
        <w:rPr>
          <w:rFonts w:cstheme="minorHAnsi"/>
          <w:color w:val="000000"/>
        </w:rPr>
        <w:t xml:space="preserve">(Be advised that these revisions may also require </w:t>
      </w:r>
      <w:r w:rsidR="00791457" w:rsidRPr="007934C8">
        <w:rPr>
          <w:rFonts w:cstheme="minorHAnsi"/>
          <w:bCs/>
          <w:color w:val="000000"/>
        </w:rPr>
        <w:t>Request for Amendment Form</w:t>
      </w:r>
      <w:r w:rsidR="00791457" w:rsidRPr="007934C8">
        <w:rPr>
          <w:rFonts w:cstheme="minorHAnsi"/>
          <w:color w:val="000000"/>
        </w:rPr>
        <w:t>).</w:t>
      </w:r>
    </w:p>
    <w:p w14:paraId="7C6887B9" w14:textId="6DAD583D" w:rsidR="00CD489B" w:rsidRPr="007934C8" w:rsidRDefault="00CD489B" w:rsidP="007934C8">
      <w:pPr>
        <w:autoSpaceDE w:val="0"/>
        <w:autoSpaceDN w:val="0"/>
        <w:adjustRightInd w:val="0"/>
        <w:spacing w:after="0" w:line="240" w:lineRule="auto"/>
        <w:ind w:left="432" w:firstLine="720"/>
        <w:rPr>
          <w:rFonts w:cstheme="minorHAnsi"/>
          <w:color w:val="000000"/>
        </w:rPr>
      </w:pPr>
      <w:r w:rsidRPr="007934C8">
        <w:rPr>
          <w:rFonts w:cstheme="minorHAnsi"/>
          <w:color w:val="000000"/>
        </w:rPr>
        <w:t xml:space="preserve">Explain why a revision is necessary </w:t>
      </w:r>
      <w:r w:rsidR="007934C8" w:rsidRPr="00455BC7">
        <w:fldChar w:fldCharType="begin">
          <w:ffData>
            <w:name w:val=""/>
            <w:enabled/>
            <w:calcOnExit w:val="0"/>
            <w:textInput/>
          </w:ffData>
        </w:fldChar>
      </w:r>
      <w:r w:rsidR="007934C8" w:rsidRPr="00455BC7">
        <w:instrText xml:space="preserve"> FORMTEXT </w:instrText>
      </w:r>
      <w:r w:rsidR="007934C8" w:rsidRPr="00455BC7">
        <w:fldChar w:fldCharType="separate"/>
      </w:r>
      <w:r w:rsidR="007934C8" w:rsidRPr="00455BC7">
        <w:rPr>
          <w:rFonts w:cs="Cambria Math"/>
          <w:noProof/>
        </w:rPr>
        <w:t> </w:t>
      </w:r>
      <w:r w:rsidR="007934C8" w:rsidRPr="00455BC7">
        <w:rPr>
          <w:rFonts w:cs="Cambria Math"/>
          <w:noProof/>
        </w:rPr>
        <w:t> </w:t>
      </w:r>
      <w:r w:rsidR="007934C8" w:rsidRPr="00455BC7">
        <w:rPr>
          <w:rFonts w:cs="Cambria Math"/>
          <w:noProof/>
        </w:rPr>
        <w:t> </w:t>
      </w:r>
      <w:r w:rsidR="007934C8" w:rsidRPr="00455BC7">
        <w:rPr>
          <w:rFonts w:cs="Cambria Math"/>
          <w:noProof/>
        </w:rPr>
        <w:t> </w:t>
      </w:r>
      <w:r w:rsidR="007934C8" w:rsidRPr="00455BC7">
        <w:rPr>
          <w:rFonts w:cs="Cambria Math"/>
          <w:noProof/>
        </w:rPr>
        <w:t> </w:t>
      </w:r>
      <w:r w:rsidR="007934C8" w:rsidRPr="00455BC7">
        <w:fldChar w:fldCharType="end"/>
      </w:r>
    </w:p>
    <w:p w14:paraId="512BCE00" w14:textId="77777777" w:rsidR="00CD489B" w:rsidRDefault="00CD489B" w:rsidP="00791457">
      <w:pPr>
        <w:autoSpaceDE w:val="0"/>
        <w:autoSpaceDN w:val="0"/>
        <w:adjustRightInd w:val="0"/>
        <w:spacing w:after="0" w:line="240" w:lineRule="auto"/>
        <w:rPr>
          <w:rFonts w:cstheme="minorHAnsi"/>
          <w:color w:val="000000"/>
        </w:rPr>
      </w:pPr>
    </w:p>
    <w:p w14:paraId="1714571E" w14:textId="33E25CCA" w:rsidR="007934C8" w:rsidRPr="009F6814" w:rsidRDefault="007934C8" w:rsidP="00791457">
      <w:pPr>
        <w:autoSpaceDE w:val="0"/>
        <w:autoSpaceDN w:val="0"/>
        <w:adjustRightInd w:val="0"/>
        <w:spacing w:after="0" w:line="240" w:lineRule="auto"/>
        <w:rPr>
          <w:rFonts w:cstheme="minorHAnsi"/>
          <w:b/>
          <w:color w:val="000000"/>
          <w:sz w:val="24"/>
        </w:rPr>
      </w:pPr>
      <w:r w:rsidRPr="009F6814">
        <w:rPr>
          <w:rFonts w:cstheme="minorHAnsi"/>
          <w:b/>
          <w:color w:val="000000"/>
          <w:sz w:val="24"/>
        </w:rPr>
        <w:t>Checklist for submission:</w:t>
      </w:r>
    </w:p>
    <w:p w14:paraId="54253EAD" w14:textId="401496AD" w:rsidR="007934C8" w:rsidRDefault="005C44E3" w:rsidP="00791457">
      <w:pPr>
        <w:autoSpaceDE w:val="0"/>
        <w:autoSpaceDN w:val="0"/>
        <w:adjustRightInd w:val="0"/>
        <w:spacing w:after="0" w:line="240" w:lineRule="auto"/>
        <w:rPr>
          <w:rFonts w:cstheme="minorHAnsi"/>
          <w:color w:val="000000"/>
        </w:rPr>
      </w:pPr>
      <w:sdt>
        <w:sdtPr>
          <w:rPr>
            <w:rFonts w:cs="Calibri"/>
            <w:color w:val="000000"/>
            <w:highlight w:val="lightGray"/>
          </w:rPr>
          <w:id w:val="-598027891"/>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590AED" w:rsidRPr="007934C8">
        <w:rPr>
          <w:rFonts w:cstheme="minorHAnsi"/>
        </w:rPr>
        <w:t xml:space="preserve"> </w:t>
      </w:r>
      <w:r w:rsidR="007934C8">
        <w:rPr>
          <w:rFonts w:cstheme="minorHAnsi"/>
          <w:color w:val="000000"/>
        </w:rPr>
        <w:t>Form is complete</w:t>
      </w:r>
    </w:p>
    <w:p w14:paraId="0E0E75CC" w14:textId="70CEA11E" w:rsidR="007934C8" w:rsidRDefault="005C44E3" w:rsidP="00791457">
      <w:pPr>
        <w:autoSpaceDE w:val="0"/>
        <w:autoSpaceDN w:val="0"/>
        <w:adjustRightInd w:val="0"/>
        <w:spacing w:after="0" w:line="240" w:lineRule="auto"/>
        <w:rPr>
          <w:rFonts w:cstheme="minorHAnsi"/>
          <w:color w:val="000000"/>
        </w:rPr>
      </w:pPr>
      <w:sdt>
        <w:sdtPr>
          <w:rPr>
            <w:rFonts w:cs="Calibri"/>
            <w:color w:val="000000"/>
            <w:highlight w:val="lightGray"/>
          </w:rPr>
          <w:id w:val="1349138353"/>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590AED" w:rsidRPr="007934C8">
        <w:rPr>
          <w:rFonts w:cstheme="minorHAnsi"/>
        </w:rPr>
        <w:t xml:space="preserve"> </w:t>
      </w:r>
      <w:r w:rsidR="007934C8">
        <w:rPr>
          <w:rFonts w:cstheme="minorHAnsi"/>
          <w:color w:val="000000"/>
        </w:rPr>
        <w:t>Consent/Assent/HIPAA/FERPA forms to be used in the upcoming interval are attached, as appropriate</w:t>
      </w:r>
    </w:p>
    <w:p w14:paraId="3586B78B" w14:textId="4BBD722F" w:rsidR="007934C8" w:rsidRDefault="005C44E3" w:rsidP="00791457">
      <w:pPr>
        <w:autoSpaceDE w:val="0"/>
        <w:autoSpaceDN w:val="0"/>
        <w:adjustRightInd w:val="0"/>
        <w:spacing w:after="0" w:line="240" w:lineRule="auto"/>
        <w:rPr>
          <w:rFonts w:cstheme="minorHAnsi"/>
          <w:color w:val="000000"/>
        </w:rPr>
      </w:pPr>
      <w:sdt>
        <w:sdtPr>
          <w:rPr>
            <w:rFonts w:cs="Calibri"/>
            <w:color w:val="000000"/>
            <w:highlight w:val="lightGray"/>
          </w:rPr>
          <w:id w:val="-1929566630"/>
          <w14:checkbox>
            <w14:checked w14:val="0"/>
            <w14:checkedState w14:val="2612" w14:font="MS Gothic"/>
            <w14:uncheckedState w14:val="2610" w14:font="MS Gothic"/>
          </w14:checkbox>
        </w:sdtPr>
        <w:sdtEndPr/>
        <w:sdtContent>
          <w:r w:rsidR="009F6814">
            <w:rPr>
              <w:rFonts w:ascii="MS Gothic" w:eastAsia="MS Gothic" w:hAnsi="MS Gothic" w:cs="Calibri" w:hint="eastAsia"/>
              <w:color w:val="000000"/>
              <w:highlight w:val="lightGray"/>
            </w:rPr>
            <w:t>☐</w:t>
          </w:r>
        </w:sdtContent>
      </w:sdt>
      <w:r w:rsidR="00590AED" w:rsidRPr="007934C8">
        <w:rPr>
          <w:rFonts w:cstheme="minorHAnsi"/>
        </w:rPr>
        <w:t xml:space="preserve"> </w:t>
      </w:r>
      <w:r w:rsidR="00590AED">
        <w:rPr>
          <w:rFonts w:cstheme="minorHAnsi"/>
          <w:color w:val="000000"/>
        </w:rPr>
        <w:t>Amendment form to approve changes to protocol or consent procedures, as appropriate.</w:t>
      </w:r>
    </w:p>
    <w:p w14:paraId="60150013" w14:textId="77777777" w:rsidR="007934C8" w:rsidRPr="007934C8" w:rsidRDefault="007934C8" w:rsidP="00791457">
      <w:pPr>
        <w:autoSpaceDE w:val="0"/>
        <w:autoSpaceDN w:val="0"/>
        <w:adjustRightInd w:val="0"/>
        <w:spacing w:after="0" w:line="240" w:lineRule="auto"/>
        <w:rPr>
          <w:rFonts w:cstheme="minorHAnsi"/>
          <w:color w:val="000000"/>
        </w:rPr>
      </w:pPr>
    </w:p>
    <w:p w14:paraId="188AB157" w14:textId="77777777" w:rsidR="00791457" w:rsidRPr="007934C8" w:rsidRDefault="00791457" w:rsidP="00791457">
      <w:pPr>
        <w:autoSpaceDE w:val="0"/>
        <w:autoSpaceDN w:val="0"/>
        <w:adjustRightInd w:val="0"/>
        <w:spacing w:after="0" w:line="240" w:lineRule="auto"/>
        <w:rPr>
          <w:rFonts w:cstheme="minorHAnsi"/>
          <w:b/>
          <w:bCs/>
          <w:color w:val="000000"/>
        </w:rPr>
      </w:pPr>
    </w:p>
    <w:p w14:paraId="00739D80" w14:textId="053F15BC" w:rsidR="00A219D1" w:rsidRPr="00590AED" w:rsidRDefault="00590AED" w:rsidP="00590AED">
      <w:pPr>
        <w:autoSpaceDE w:val="0"/>
        <w:autoSpaceDN w:val="0"/>
        <w:adjustRightInd w:val="0"/>
        <w:spacing w:after="0" w:line="240" w:lineRule="auto"/>
        <w:rPr>
          <w:rFonts w:cstheme="minorHAnsi"/>
          <w:bCs/>
          <w:color w:val="000000"/>
        </w:rPr>
      </w:pPr>
      <w:r w:rsidRPr="00590AED">
        <w:rPr>
          <w:rFonts w:cstheme="minorHAnsi"/>
          <w:bCs/>
          <w:color w:val="000000"/>
        </w:rPr>
        <w:t xml:space="preserve">Submit </w:t>
      </w:r>
      <w:r w:rsidRPr="00590AED">
        <w:rPr>
          <w:rFonts w:cstheme="minorHAnsi"/>
          <w:bCs/>
          <w:iCs/>
          <w:color w:val="000000"/>
        </w:rPr>
        <w:t>t</w:t>
      </w:r>
      <w:r w:rsidR="007934C8" w:rsidRPr="00590AED">
        <w:rPr>
          <w:rFonts w:cstheme="minorHAnsi"/>
          <w:bCs/>
          <w:iCs/>
          <w:color w:val="000000"/>
        </w:rPr>
        <w:t xml:space="preserve">his form and supporting documents </w:t>
      </w:r>
      <w:r w:rsidR="00791457" w:rsidRPr="00590AED">
        <w:rPr>
          <w:rFonts w:cstheme="minorHAnsi"/>
          <w:bCs/>
          <w:iCs/>
          <w:color w:val="000000"/>
        </w:rPr>
        <w:t xml:space="preserve">to </w:t>
      </w:r>
      <w:hyperlink r:id="rId8" w:history="1">
        <w:r w:rsidR="00791457" w:rsidRPr="00590AED">
          <w:rPr>
            <w:rStyle w:val="Hyperlink"/>
            <w:rFonts w:cstheme="minorHAnsi"/>
            <w:bCs/>
            <w:iCs/>
          </w:rPr>
          <w:t>tun.irb@tun.touro.edu</w:t>
        </w:r>
      </w:hyperlink>
      <w:r w:rsidR="00791457" w:rsidRPr="00590AED">
        <w:rPr>
          <w:rFonts w:cstheme="minorHAnsi"/>
          <w:bCs/>
          <w:iCs/>
          <w:color w:val="000000"/>
        </w:rPr>
        <w:t xml:space="preserve">. </w:t>
      </w:r>
      <w:r w:rsidR="00791457" w:rsidRPr="00590AED">
        <w:rPr>
          <w:rFonts w:cstheme="minorHAnsi"/>
          <w:b/>
          <w:bCs/>
          <w:iCs/>
          <w:color w:val="000000"/>
        </w:rPr>
        <w:t xml:space="preserve">Subject line: “Continuing review </w:t>
      </w:r>
      <w:r w:rsidR="007934C8" w:rsidRPr="00590AED">
        <w:rPr>
          <w:rFonts w:cstheme="minorHAnsi"/>
          <w:b/>
          <w:bCs/>
          <w:iCs/>
          <w:color w:val="000000"/>
        </w:rPr>
        <w:t>TUN</w:t>
      </w:r>
      <w:r w:rsidR="00791457" w:rsidRPr="00590AED">
        <w:rPr>
          <w:rFonts w:cstheme="minorHAnsi"/>
          <w:b/>
          <w:bCs/>
          <w:iCs/>
          <w:color w:val="000000"/>
        </w:rPr>
        <w:t>IRB #</w:t>
      </w:r>
      <w:r w:rsidR="00791457" w:rsidRPr="00590AED">
        <w:rPr>
          <w:rFonts w:cstheme="minorHAnsi"/>
          <w:bCs/>
          <w:iCs/>
          <w:color w:val="000000"/>
        </w:rPr>
        <w:t xml:space="preserve">. If someone else (example: graduate student, post doc, Co-PI, or staff) is submitting the </w:t>
      </w:r>
      <w:r w:rsidR="00F205FF" w:rsidRPr="00590AED">
        <w:rPr>
          <w:rFonts w:cstheme="minorHAnsi"/>
          <w:bCs/>
          <w:iCs/>
          <w:color w:val="000000"/>
        </w:rPr>
        <w:t xml:space="preserve">continuing </w:t>
      </w:r>
      <w:r w:rsidR="00791457" w:rsidRPr="00590AED">
        <w:rPr>
          <w:rFonts w:cstheme="minorHAnsi"/>
          <w:bCs/>
          <w:iCs/>
          <w:color w:val="000000"/>
        </w:rPr>
        <w:t xml:space="preserve">review request on behalf of PI, the </w:t>
      </w:r>
      <w:r w:rsidR="00791457" w:rsidRPr="00590AED">
        <w:rPr>
          <w:rFonts w:cstheme="minorHAnsi"/>
          <w:b/>
          <w:bCs/>
          <w:iCs/>
          <w:color w:val="000000"/>
        </w:rPr>
        <w:t xml:space="preserve">submission should be copied to </w:t>
      </w:r>
      <w:r w:rsidR="007934C8" w:rsidRPr="00590AED">
        <w:rPr>
          <w:rFonts w:cstheme="minorHAnsi"/>
          <w:b/>
          <w:bCs/>
          <w:iCs/>
          <w:color w:val="000000"/>
        </w:rPr>
        <w:t xml:space="preserve">the </w:t>
      </w:r>
      <w:r w:rsidR="00791457" w:rsidRPr="00590AED">
        <w:rPr>
          <w:rFonts w:cstheme="minorHAnsi"/>
          <w:b/>
          <w:bCs/>
          <w:iCs/>
          <w:color w:val="000000"/>
        </w:rPr>
        <w:t>PI</w:t>
      </w:r>
      <w:r w:rsidR="00791457" w:rsidRPr="00590AED">
        <w:rPr>
          <w:rFonts w:cstheme="minorHAnsi"/>
          <w:iCs/>
          <w:color w:val="000000"/>
        </w:rPr>
        <w:t>.</w:t>
      </w:r>
    </w:p>
    <w:sectPr w:rsidR="00A219D1" w:rsidRPr="00590AED" w:rsidSect="00657F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1C4F" w14:textId="77777777" w:rsidR="00BF5F4F" w:rsidRDefault="00BF5F4F" w:rsidP="00BF5F4F">
      <w:pPr>
        <w:spacing w:after="0" w:line="240" w:lineRule="auto"/>
      </w:pPr>
      <w:r>
        <w:separator/>
      </w:r>
    </w:p>
  </w:endnote>
  <w:endnote w:type="continuationSeparator" w:id="0">
    <w:p w14:paraId="139D78EF" w14:textId="77777777" w:rsidR="00BF5F4F" w:rsidRDefault="00BF5F4F" w:rsidP="00BF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812023"/>
      <w:docPartObj>
        <w:docPartGallery w:val="Page Numbers (Bottom of Page)"/>
        <w:docPartUnique/>
      </w:docPartObj>
    </w:sdtPr>
    <w:sdtEndPr>
      <w:rPr>
        <w:noProof/>
      </w:rPr>
    </w:sdtEndPr>
    <w:sdtContent>
      <w:p w14:paraId="2A891518" w14:textId="5C54CE60" w:rsidR="00BF5F4F" w:rsidRDefault="00BF5F4F" w:rsidP="00BF5F4F">
        <w:pPr>
          <w:pStyle w:val="Footer"/>
        </w:pPr>
        <w:r>
          <w:t>Version: January 2019</w:t>
        </w:r>
        <w:r>
          <w:tab/>
        </w:r>
        <w:r>
          <w:tab/>
        </w:r>
        <w:r>
          <w:fldChar w:fldCharType="begin"/>
        </w:r>
        <w:r>
          <w:instrText xml:space="preserve"> PAGE   \* MERGEFORMAT </w:instrText>
        </w:r>
        <w:r>
          <w:fldChar w:fldCharType="separate"/>
        </w:r>
        <w:r w:rsidR="005C44E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2B8F" w14:textId="77777777" w:rsidR="00BF5F4F" w:rsidRDefault="00BF5F4F" w:rsidP="00BF5F4F">
      <w:pPr>
        <w:spacing w:after="0" w:line="240" w:lineRule="auto"/>
      </w:pPr>
      <w:r>
        <w:separator/>
      </w:r>
    </w:p>
  </w:footnote>
  <w:footnote w:type="continuationSeparator" w:id="0">
    <w:p w14:paraId="441BBA10" w14:textId="77777777" w:rsidR="00BF5F4F" w:rsidRDefault="00BF5F4F" w:rsidP="00BF5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cumentProtection w:edit="forms" w:enforcement="1" w:cryptProviderType="rsaAES" w:cryptAlgorithmClass="hash" w:cryptAlgorithmType="typeAny" w:cryptAlgorithmSid="14" w:cryptSpinCount="100000" w:hash="UqD4UZcMwBq5pGdhjVdyw0N8wRbR7E87OGO9+6gG2zSBRl+a0AzLi7So1EHPeIRqFs2xv70ZrDQewZMbM2DbmQ==" w:salt="1D/HljRm3qCPk0a37jxQ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7"/>
    <w:rsid w:val="00035FF5"/>
    <w:rsid w:val="00590AED"/>
    <w:rsid w:val="005C44E3"/>
    <w:rsid w:val="00657FEB"/>
    <w:rsid w:val="006F2AB0"/>
    <w:rsid w:val="0071313D"/>
    <w:rsid w:val="00732C65"/>
    <w:rsid w:val="00790B27"/>
    <w:rsid w:val="00791457"/>
    <w:rsid w:val="007934C8"/>
    <w:rsid w:val="009363B7"/>
    <w:rsid w:val="0098351D"/>
    <w:rsid w:val="00996C21"/>
    <w:rsid w:val="009B6C39"/>
    <w:rsid w:val="009F6814"/>
    <w:rsid w:val="00A219D1"/>
    <w:rsid w:val="00A25764"/>
    <w:rsid w:val="00B34F74"/>
    <w:rsid w:val="00B3602B"/>
    <w:rsid w:val="00BA3F91"/>
    <w:rsid w:val="00BF5F4F"/>
    <w:rsid w:val="00CD489B"/>
    <w:rsid w:val="00D8727C"/>
    <w:rsid w:val="00F205FF"/>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928F"/>
  <w15:chartTrackingRefBased/>
  <w15:docId w15:val="{2F527F66-D9E3-404B-A9BA-96657E9B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457"/>
    <w:rPr>
      <w:color w:val="0563C1" w:themeColor="hyperlink"/>
      <w:u w:val="single"/>
    </w:rPr>
  </w:style>
  <w:style w:type="paragraph" w:styleId="ListParagraph">
    <w:name w:val="List Paragraph"/>
    <w:basedOn w:val="Normal"/>
    <w:uiPriority w:val="34"/>
    <w:qFormat/>
    <w:rsid w:val="00CD489B"/>
    <w:pPr>
      <w:ind w:left="720"/>
      <w:contextualSpacing/>
    </w:pPr>
  </w:style>
  <w:style w:type="paragraph" w:styleId="BalloonText">
    <w:name w:val="Balloon Text"/>
    <w:basedOn w:val="Normal"/>
    <w:link w:val="BalloonTextChar"/>
    <w:uiPriority w:val="99"/>
    <w:semiHidden/>
    <w:unhideWhenUsed/>
    <w:rsid w:val="00CD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9B"/>
    <w:rPr>
      <w:rFonts w:ascii="Segoe UI" w:hAnsi="Segoe UI" w:cs="Segoe UI"/>
      <w:sz w:val="18"/>
      <w:szCs w:val="18"/>
    </w:rPr>
  </w:style>
  <w:style w:type="character" w:styleId="CommentReference">
    <w:name w:val="annotation reference"/>
    <w:basedOn w:val="DefaultParagraphFont"/>
    <w:uiPriority w:val="99"/>
    <w:semiHidden/>
    <w:unhideWhenUsed/>
    <w:rsid w:val="00790B27"/>
    <w:rPr>
      <w:sz w:val="16"/>
      <w:szCs w:val="16"/>
    </w:rPr>
  </w:style>
  <w:style w:type="paragraph" w:styleId="CommentText">
    <w:name w:val="annotation text"/>
    <w:basedOn w:val="Normal"/>
    <w:link w:val="CommentTextChar"/>
    <w:uiPriority w:val="99"/>
    <w:semiHidden/>
    <w:unhideWhenUsed/>
    <w:rsid w:val="00790B27"/>
    <w:pPr>
      <w:spacing w:line="240" w:lineRule="auto"/>
    </w:pPr>
    <w:rPr>
      <w:sz w:val="20"/>
      <w:szCs w:val="20"/>
    </w:rPr>
  </w:style>
  <w:style w:type="character" w:customStyle="1" w:styleId="CommentTextChar">
    <w:name w:val="Comment Text Char"/>
    <w:basedOn w:val="DefaultParagraphFont"/>
    <w:link w:val="CommentText"/>
    <w:uiPriority w:val="99"/>
    <w:semiHidden/>
    <w:rsid w:val="00790B27"/>
    <w:rPr>
      <w:sz w:val="20"/>
      <w:szCs w:val="20"/>
    </w:rPr>
  </w:style>
  <w:style w:type="paragraph" w:styleId="CommentSubject">
    <w:name w:val="annotation subject"/>
    <w:basedOn w:val="CommentText"/>
    <w:next w:val="CommentText"/>
    <w:link w:val="CommentSubjectChar"/>
    <w:uiPriority w:val="99"/>
    <w:semiHidden/>
    <w:unhideWhenUsed/>
    <w:rsid w:val="00790B27"/>
    <w:rPr>
      <w:b/>
      <w:bCs/>
    </w:rPr>
  </w:style>
  <w:style w:type="character" w:customStyle="1" w:styleId="CommentSubjectChar">
    <w:name w:val="Comment Subject Char"/>
    <w:basedOn w:val="CommentTextChar"/>
    <w:link w:val="CommentSubject"/>
    <w:uiPriority w:val="99"/>
    <w:semiHidden/>
    <w:rsid w:val="00790B27"/>
    <w:rPr>
      <w:b/>
      <w:bCs/>
      <w:sz w:val="20"/>
      <w:szCs w:val="20"/>
    </w:rPr>
  </w:style>
  <w:style w:type="paragraph" w:customStyle="1" w:styleId="Default">
    <w:name w:val="Default"/>
    <w:uiPriority w:val="99"/>
    <w:rsid w:val="00A25764"/>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table" w:styleId="TableGrid">
    <w:name w:val="Table Grid"/>
    <w:basedOn w:val="TableNormal"/>
    <w:uiPriority w:val="99"/>
    <w:rsid w:val="00A257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A25764"/>
    <w:rPr>
      <w:rFonts w:cs="Times New Roman"/>
      <w:color w:val="808080"/>
    </w:rPr>
  </w:style>
  <w:style w:type="paragraph" w:styleId="Header">
    <w:name w:val="header"/>
    <w:basedOn w:val="Normal"/>
    <w:link w:val="HeaderChar"/>
    <w:uiPriority w:val="99"/>
    <w:unhideWhenUsed/>
    <w:rsid w:val="00BF5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4F"/>
  </w:style>
  <w:style w:type="paragraph" w:styleId="Footer">
    <w:name w:val="footer"/>
    <w:basedOn w:val="Normal"/>
    <w:link w:val="FooterChar"/>
    <w:uiPriority w:val="99"/>
    <w:unhideWhenUsed/>
    <w:rsid w:val="00BF5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rb@tun.touro.edu"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Vanier</dc:creator>
  <cp:keywords/>
  <dc:description/>
  <cp:lastModifiedBy>Cheryl Vanier</cp:lastModifiedBy>
  <cp:revision>2</cp:revision>
  <dcterms:created xsi:type="dcterms:W3CDTF">2019-01-30T22:47:00Z</dcterms:created>
  <dcterms:modified xsi:type="dcterms:W3CDTF">2019-01-30T22:47:00Z</dcterms:modified>
</cp:coreProperties>
</file>